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670A" w14:textId="77777777" w:rsidR="008756D3" w:rsidRPr="005D021E" w:rsidRDefault="008D0FF9" w:rsidP="008D0FF9">
      <w:pPr>
        <w:spacing w:after="0" w:line="240" w:lineRule="auto"/>
        <w:jc w:val="right"/>
        <w:rPr>
          <w:rFonts w:ascii="Arial" w:eastAsia="Times New Roman" w:hAnsi="Arial" w:cs="Arial"/>
          <w:b/>
          <w:lang w:eastAsia="it-IT"/>
        </w:rPr>
      </w:pPr>
      <w:r w:rsidRPr="005D021E">
        <w:rPr>
          <w:rFonts w:ascii="Arial" w:eastAsia="Times New Roman" w:hAnsi="Arial" w:cs="Arial"/>
          <w:b/>
          <w:lang w:eastAsia="it-IT"/>
        </w:rPr>
        <w:t xml:space="preserve">Al </w:t>
      </w:r>
      <w:r w:rsidR="008756D3" w:rsidRPr="005D021E">
        <w:rPr>
          <w:rFonts w:ascii="Arial" w:eastAsia="Times New Roman" w:hAnsi="Arial" w:cs="Arial"/>
          <w:b/>
          <w:lang w:eastAsia="it-IT"/>
        </w:rPr>
        <w:t xml:space="preserve">Responsabile </w:t>
      </w:r>
      <w:r w:rsidRPr="005D021E">
        <w:rPr>
          <w:rFonts w:ascii="Arial" w:eastAsia="Times New Roman" w:hAnsi="Arial" w:cs="Arial"/>
          <w:b/>
          <w:lang w:eastAsia="it-IT"/>
        </w:rPr>
        <w:t xml:space="preserve">del </w:t>
      </w:r>
      <w:r w:rsidR="008756D3" w:rsidRPr="005D021E">
        <w:rPr>
          <w:rFonts w:ascii="Arial" w:eastAsia="Times New Roman" w:hAnsi="Arial" w:cs="Arial"/>
          <w:b/>
          <w:lang w:eastAsia="it-IT"/>
        </w:rPr>
        <w:t>Settore III</w:t>
      </w:r>
      <w:r w:rsidRPr="005D021E">
        <w:rPr>
          <w:rFonts w:ascii="Arial" w:eastAsia="Times New Roman" w:hAnsi="Arial" w:cs="Arial"/>
          <w:b/>
          <w:lang w:eastAsia="it-IT"/>
        </w:rPr>
        <w:t xml:space="preserve"> </w:t>
      </w:r>
    </w:p>
    <w:p w14:paraId="21C9C1C7" w14:textId="77777777" w:rsidR="008D0FF9" w:rsidRPr="005D021E" w:rsidRDefault="008D0FF9" w:rsidP="008D0FF9">
      <w:pPr>
        <w:spacing w:after="0" w:line="240" w:lineRule="auto"/>
        <w:jc w:val="right"/>
        <w:rPr>
          <w:rFonts w:ascii="Arial" w:eastAsia="Times New Roman" w:hAnsi="Arial" w:cs="Arial"/>
          <w:b/>
          <w:lang w:eastAsia="it-IT"/>
        </w:rPr>
      </w:pPr>
      <w:r w:rsidRPr="005D021E">
        <w:rPr>
          <w:rFonts w:ascii="Arial" w:eastAsia="Times New Roman" w:hAnsi="Arial" w:cs="Arial"/>
          <w:b/>
          <w:lang w:eastAsia="it-IT"/>
        </w:rPr>
        <w:t xml:space="preserve">Polizia Locale e </w:t>
      </w:r>
      <w:r w:rsidR="008756D3" w:rsidRPr="005D021E">
        <w:rPr>
          <w:rFonts w:ascii="Arial" w:eastAsia="Times New Roman" w:hAnsi="Arial" w:cs="Arial"/>
          <w:b/>
          <w:lang w:eastAsia="it-IT"/>
        </w:rPr>
        <w:t>Servizi Demografici</w:t>
      </w:r>
      <w:r w:rsidRPr="005D021E">
        <w:rPr>
          <w:rFonts w:ascii="Arial" w:eastAsia="Times New Roman" w:hAnsi="Arial" w:cs="Arial"/>
          <w:b/>
          <w:lang w:eastAsia="it-IT"/>
        </w:rPr>
        <w:t xml:space="preserve"> </w:t>
      </w:r>
    </w:p>
    <w:p w14:paraId="541BAC49" w14:textId="77777777" w:rsidR="008D0FF9" w:rsidRPr="0071627D" w:rsidRDefault="008756D3" w:rsidP="008D0FF9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</w:pPr>
      <w:r w:rsidRPr="0071627D">
        <w:rPr>
          <w:rFonts w:ascii="Arial" w:eastAsia="Times New Roman" w:hAnsi="Arial" w:cs="Arial"/>
          <w:b/>
          <w:u w:val="single"/>
          <w:lang w:eastAsia="it-IT"/>
        </w:rPr>
        <w:t>Maracalagonis</w:t>
      </w:r>
    </w:p>
    <w:p w14:paraId="44AD40D0" w14:textId="77777777" w:rsidR="008D0FF9" w:rsidRPr="00DF2DB7" w:rsidRDefault="008D0FF9" w:rsidP="008D0FF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59C52AA" w14:textId="5C1CEFCD" w:rsidR="008D0FF9" w:rsidRPr="00F61B84" w:rsidRDefault="008D0FF9" w:rsidP="00F61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76" w:hanging="1276"/>
        <w:jc w:val="both"/>
        <w:rPr>
          <w:rFonts w:ascii="Arial" w:hAnsi="Arial" w:cs="Arial"/>
          <w:b/>
        </w:rPr>
      </w:pPr>
      <w:r w:rsidRPr="00F61B84">
        <w:rPr>
          <w:rFonts w:ascii="Arial" w:hAnsi="Arial" w:cs="Arial"/>
          <w:b/>
        </w:rPr>
        <w:t xml:space="preserve">OGGETTO: Manifestazione di interesse per l’assegnazione </w:t>
      </w:r>
      <w:r w:rsidR="002C7B46" w:rsidRPr="00F61B84">
        <w:rPr>
          <w:rFonts w:ascii="Arial" w:hAnsi="Arial" w:cs="Arial"/>
          <w:b/>
        </w:rPr>
        <w:t>dell’</w:t>
      </w:r>
      <w:r w:rsidRPr="00F61B84">
        <w:rPr>
          <w:rFonts w:ascii="Arial" w:hAnsi="Arial" w:cs="Arial"/>
          <w:b/>
        </w:rPr>
        <w:t xml:space="preserve">incarico di </w:t>
      </w:r>
      <w:r w:rsidR="002C7B46" w:rsidRPr="00F61B84">
        <w:rPr>
          <w:rFonts w:ascii="Arial" w:hAnsi="Arial" w:cs="Arial"/>
          <w:b/>
        </w:rPr>
        <w:t>Capitano</w:t>
      </w:r>
      <w:r w:rsidRPr="00F61B84">
        <w:rPr>
          <w:rFonts w:ascii="Arial" w:hAnsi="Arial" w:cs="Arial"/>
          <w:b/>
        </w:rPr>
        <w:t xml:space="preserve"> della Compagnia Barracellare di </w:t>
      </w:r>
      <w:r w:rsidR="008756D3" w:rsidRPr="00F61B84">
        <w:rPr>
          <w:rFonts w:ascii="Arial" w:hAnsi="Arial" w:cs="Arial"/>
          <w:b/>
        </w:rPr>
        <w:t>Maracalagonis</w:t>
      </w:r>
      <w:r w:rsidR="005D021E" w:rsidRPr="00F61B84">
        <w:rPr>
          <w:rFonts w:ascii="Arial" w:hAnsi="Arial" w:cs="Arial"/>
          <w:b/>
        </w:rPr>
        <w:t>.</w:t>
      </w:r>
    </w:p>
    <w:p w14:paraId="26915D35" w14:textId="77777777" w:rsidR="005D021E" w:rsidRPr="00DF2DB7" w:rsidRDefault="005D021E" w:rsidP="005D021E">
      <w:pPr>
        <w:spacing w:after="0" w:line="240" w:lineRule="auto"/>
        <w:ind w:left="1276" w:hanging="1276"/>
        <w:jc w:val="both"/>
        <w:rPr>
          <w:rFonts w:ascii="Arial" w:hAnsi="Arial" w:cs="Arial"/>
          <w:bCs/>
          <w:sz w:val="16"/>
          <w:szCs w:val="16"/>
        </w:rPr>
      </w:pPr>
    </w:p>
    <w:p w14:paraId="181B8281" w14:textId="648ABC17" w:rsidR="008D0FF9" w:rsidRPr="005D021E" w:rsidRDefault="008D0FF9" w:rsidP="005D021E">
      <w:pPr>
        <w:jc w:val="both"/>
        <w:rPr>
          <w:rFonts w:ascii="Arial" w:hAnsi="Arial" w:cs="Arial"/>
        </w:rPr>
      </w:pPr>
      <w:r w:rsidRPr="005D021E">
        <w:rPr>
          <w:rFonts w:ascii="Arial" w:hAnsi="Arial" w:cs="Arial"/>
        </w:rPr>
        <w:t>Il sottoscritto ___________________</w:t>
      </w:r>
      <w:r w:rsidR="005D021E" w:rsidRPr="005D021E">
        <w:rPr>
          <w:rFonts w:ascii="Arial" w:hAnsi="Arial" w:cs="Arial"/>
        </w:rPr>
        <w:t xml:space="preserve"> n</w:t>
      </w:r>
      <w:r w:rsidRPr="005D021E">
        <w:rPr>
          <w:rFonts w:ascii="Arial" w:hAnsi="Arial" w:cs="Arial"/>
        </w:rPr>
        <w:t xml:space="preserve">ato a </w:t>
      </w:r>
      <w:r w:rsidR="005D021E">
        <w:rPr>
          <w:rFonts w:ascii="Arial" w:hAnsi="Arial" w:cs="Arial"/>
        </w:rPr>
        <w:t>___________</w:t>
      </w:r>
      <w:r w:rsidRPr="005D021E">
        <w:rPr>
          <w:rFonts w:ascii="Arial" w:hAnsi="Arial" w:cs="Arial"/>
        </w:rPr>
        <w:t>__________________ il _____________ e residente a</w:t>
      </w:r>
      <w:r w:rsidR="005D021E">
        <w:rPr>
          <w:rFonts w:ascii="Arial" w:hAnsi="Arial" w:cs="Arial"/>
        </w:rPr>
        <w:t xml:space="preserve"> ______________</w:t>
      </w:r>
      <w:r w:rsidRPr="005D021E">
        <w:rPr>
          <w:rFonts w:ascii="Arial" w:hAnsi="Arial" w:cs="Arial"/>
        </w:rPr>
        <w:t>___________</w:t>
      </w:r>
      <w:r w:rsidR="005D021E" w:rsidRPr="005D021E">
        <w:rPr>
          <w:rFonts w:ascii="Arial" w:hAnsi="Arial" w:cs="Arial"/>
        </w:rPr>
        <w:t>____</w:t>
      </w:r>
      <w:r w:rsidRPr="005D021E">
        <w:rPr>
          <w:rFonts w:ascii="Arial" w:hAnsi="Arial" w:cs="Arial"/>
        </w:rPr>
        <w:t xml:space="preserve"> in Via __________________</w:t>
      </w:r>
      <w:r w:rsidR="005D021E" w:rsidRPr="005D021E">
        <w:rPr>
          <w:rFonts w:ascii="Arial" w:hAnsi="Arial" w:cs="Arial"/>
        </w:rPr>
        <w:t>_____</w:t>
      </w:r>
      <w:r w:rsidR="005D021E">
        <w:rPr>
          <w:rFonts w:ascii="Arial" w:hAnsi="Arial" w:cs="Arial"/>
        </w:rPr>
        <w:t>__</w:t>
      </w:r>
      <w:r w:rsidRPr="005D021E">
        <w:rPr>
          <w:rFonts w:ascii="Arial" w:hAnsi="Arial" w:cs="Arial"/>
        </w:rPr>
        <w:t xml:space="preserve"> n. ____</w:t>
      </w:r>
      <w:r w:rsidR="005D021E" w:rsidRPr="005D021E">
        <w:rPr>
          <w:rFonts w:ascii="Arial" w:hAnsi="Arial" w:cs="Arial"/>
        </w:rPr>
        <w:t xml:space="preserve">__ </w:t>
      </w:r>
      <w:r w:rsidRPr="005D021E">
        <w:rPr>
          <w:rFonts w:ascii="Arial" w:hAnsi="Arial" w:cs="Arial"/>
        </w:rPr>
        <w:t>Codice Fiscale:</w:t>
      </w:r>
      <w:r w:rsidR="005D021E">
        <w:rPr>
          <w:rFonts w:ascii="Arial" w:hAnsi="Arial" w:cs="Arial"/>
        </w:rPr>
        <w:t xml:space="preserve"> </w:t>
      </w:r>
      <w:r w:rsidRPr="005D021E">
        <w:rPr>
          <w:rFonts w:ascii="Arial" w:hAnsi="Arial" w:cs="Arial"/>
        </w:rPr>
        <w:t>____________________________</w:t>
      </w:r>
      <w:r w:rsidR="005D021E" w:rsidRPr="005D021E">
        <w:rPr>
          <w:rFonts w:ascii="Arial" w:hAnsi="Arial" w:cs="Arial"/>
        </w:rPr>
        <w:t>____</w:t>
      </w:r>
      <w:r w:rsidRPr="005D021E">
        <w:rPr>
          <w:rFonts w:ascii="Arial" w:hAnsi="Arial" w:cs="Arial"/>
        </w:rPr>
        <w:t>_ Tel</w:t>
      </w:r>
      <w:r w:rsidR="005D021E">
        <w:rPr>
          <w:rFonts w:ascii="Arial" w:hAnsi="Arial" w:cs="Arial"/>
        </w:rPr>
        <w:t>.</w:t>
      </w:r>
      <w:r w:rsidRPr="005D021E">
        <w:rPr>
          <w:rFonts w:ascii="Arial" w:hAnsi="Arial" w:cs="Arial"/>
        </w:rPr>
        <w:t xml:space="preserve"> </w:t>
      </w:r>
      <w:r w:rsidR="005D021E">
        <w:rPr>
          <w:rFonts w:ascii="Arial" w:hAnsi="Arial" w:cs="Arial"/>
        </w:rPr>
        <w:t>____</w:t>
      </w:r>
      <w:r w:rsidRPr="005D021E">
        <w:rPr>
          <w:rFonts w:ascii="Arial" w:hAnsi="Arial" w:cs="Arial"/>
        </w:rPr>
        <w:t>_________________________ email________________________________</w:t>
      </w:r>
      <w:r w:rsidR="00015461">
        <w:rPr>
          <w:rFonts w:ascii="Arial" w:hAnsi="Arial" w:cs="Arial"/>
        </w:rPr>
        <w:t xml:space="preserve"> </w:t>
      </w:r>
      <w:r w:rsidRPr="005D021E">
        <w:rPr>
          <w:rFonts w:ascii="Arial" w:hAnsi="Arial" w:cs="Arial"/>
        </w:rPr>
        <w:t>PEC</w:t>
      </w:r>
      <w:r w:rsidR="005D021E">
        <w:rPr>
          <w:rFonts w:ascii="Arial" w:hAnsi="Arial" w:cs="Arial"/>
        </w:rPr>
        <w:t xml:space="preserve"> </w:t>
      </w:r>
      <w:r w:rsidR="005D021E" w:rsidRPr="005D021E">
        <w:rPr>
          <w:rFonts w:ascii="Arial" w:hAnsi="Arial" w:cs="Arial"/>
        </w:rPr>
        <w:t xml:space="preserve"> </w:t>
      </w:r>
      <w:r w:rsidR="005D021E" w:rsidRPr="005D021E">
        <w:rPr>
          <w:rFonts w:ascii="Arial" w:hAnsi="Arial" w:cs="Arial"/>
          <w:sz w:val="18"/>
          <w:szCs w:val="18"/>
        </w:rPr>
        <w:t>(eventuale)</w:t>
      </w:r>
      <w:r w:rsidR="005D021E" w:rsidRPr="005D021E">
        <w:rPr>
          <w:rFonts w:ascii="Arial" w:hAnsi="Arial" w:cs="Arial"/>
        </w:rPr>
        <w:t xml:space="preserve"> </w:t>
      </w:r>
      <w:r w:rsidRPr="005D021E">
        <w:rPr>
          <w:rFonts w:ascii="Arial" w:hAnsi="Arial" w:cs="Arial"/>
        </w:rPr>
        <w:t>_____________________________</w:t>
      </w:r>
    </w:p>
    <w:p w14:paraId="726A5119" w14:textId="77777777" w:rsidR="008D0FF9" w:rsidRPr="005D021E" w:rsidRDefault="008D0FF9" w:rsidP="008D0FF9">
      <w:pPr>
        <w:rPr>
          <w:rFonts w:ascii="Arial" w:hAnsi="Arial" w:cs="Arial"/>
        </w:rPr>
      </w:pPr>
      <w:r w:rsidRPr="005D021E">
        <w:rPr>
          <w:rFonts w:ascii="Arial" w:hAnsi="Arial" w:cs="Arial"/>
        </w:rPr>
        <w:t>Indirizzo al quale recapitare eventuali comunicazioni se diverso dalla residenza:</w:t>
      </w:r>
    </w:p>
    <w:p w14:paraId="73B61BCC" w14:textId="01F80EAE" w:rsidR="008D0FF9" w:rsidRPr="005D021E" w:rsidRDefault="008D0FF9" w:rsidP="008D0FF9">
      <w:pPr>
        <w:rPr>
          <w:rFonts w:ascii="Arial" w:hAnsi="Arial" w:cs="Arial"/>
        </w:rPr>
      </w:pPr>
      <w:r w:rsidRPr="005D021E">
        <w:rPr>
          <w:rFonts w:ascii="Arial" w:hAnsi="Arial" w:cs="Arial"/>
        </w:rPr>
        <w:t>Località ______________________________ Via __________________</w:t>
      </w:r>
      <w:r w:rsidR="005D021E" w:rsidRPr="005D021E">
        <w:rPr>
          <w:rFonts w:ascii="Arial" w:hAnsi="Arial" w:cs="Arial"/>
        </w:rPr>
        <w:t>______</w:t>
      </w:r>
      <w:r w:rsidRPr="005D021E">
        <w:rPr>
          <w:rFonts w:ascii="Arial" w:hAnsi="Arial" w:cs="Arial"/>
        </w:rPr>
        <w:t xml:space="preserve">_______ n. </w:t>
      </w:r>
      <w:r w:rsidR="00015461">
        <w:rPr>
          <w:rFonts w:ascii="Arial" w:hAnsi="Arial" w:cs="Arial"/>
        </w:rPr>
        <w:t>_</w:t>
      </w:r>
      <w:r w:rsidRPr="005D021E">
        <w:rPr>
          <w:rFonts w:ascii="Arial" w:hAnsi="Arial" w:cs="Arial"/>
        </w:rPr>
        <w:t xml:space="preserve">___, </w:t>
      </w:r>
    </w:p>
    <w:p w14:paraId="2C555AB8" w14:textId="65F62C88" w:rsidR="008D0FF9" w:rsidRPr="005D021E" w:rsidRDefault="002C7B46" w:rsidP="008D0FF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 O M U N I C A</w:t>
      </w:r>
    </w:p>
    <w:p w14:paraId="61861730" w14:textId="6C8D75AD" w:rsidR="008D0FF9" w:rsidRPr="005D021E" w:rsidRDefault="002C7B46" w:rsidP="00DF2DB7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Il proprio interesse all’assegnazione dell’incarico di Capitano </w:t>
      </w:r>
      <w:r w:rsidR="008D0FF9" w:rsidRPr="005D021E">
        <w:rPr>
          <w:rFonts w:ascii="Arial" w:hAnsi="Arial" w:cs="Arial"/>
          <w:b/>
        </w:rPr>
        <w:t xml:space="preserve">della Compagnia Barracellare di </w:t>
      </w:r>
      <w:r w:rsidR="008756D3" w:rsidRPr="005D021E">
        <w:rPr>
          <w:rFonts w:ascii="Arial" w:hAnsi="Arial" w:cs="Arial"/>
          <w:b/>
        </w:rPr>
        <w:t>Maracalagonis</w:t>
      </w:r>
      <w:r w:rsidR="008D0FF9" w:rsidRPr="005D021E">
        <w:rPr>
          <w:rFonts w:ascii="Arial" w:hAnsi="Arial" w:cs="Arial"/>
          <w:b/>
        </w:rPr>
        <w:t>.</w:t>
      </w:r>
    </w:p>
    <w:p w14:paraId="70347E2D" w14:textId="77777777" w:rsidR="008D0FF9" w:rsidRPr="005D021E" w:rsidRDefault="008D0FF9" w:rsidP="004D0653">
      <w:pPr>
        <w:spacing w:after="0" w:line="240" w:lineRule="auto"/>
        <w:jc w:val="both"/>
        <w:rPr>
          <w:rFonts w:ascii="Arial" w:hAnsi="Arial" w:cs="Arial"/>
        </w:rPr>
      </w:pPr>
      <w:r w:rsidRPr="005D021E">
        <w:rPr>
          <w:rFonts w:ascii="Arial" w:hAnsi="Arial" w:cs="Arial"/>
        </w:rPr>
        <w:t>Consapevole della responsabilità penale derivante da falsità e da dichiarazioni mendaci, ai sensi del D.P.R. 20.12.2000, n. 445, a tal fine dichiara sotto la propria responsabilità di essere in possesso dei seguenti requisiti:</w:t>
      </w:r>
    </w:p>
    <w:p w14:paraId="3B3FA4E6" w14:textId="74430571" w:rsidR="002C7B46" w:rsidRPr="002C7B46" w:rsidRDefault="002C7B46" w:rsidP="004D0653">
      <w:pPr>
        <w:spacing w:after="0" w:line="240" w:lineRule="auto"/>
        <w:jc w:val="both"/>
        <w:rPr>
          <w:rFonts w:ascii="Arial" w:hAnsi="Arial" w:cs="Arial"/>
        </w:rPr>
      </w:pPr>
      <w:r w:rsidRPr="002C7B46">
        <w:rPr>
          <w:rFonts w:ascii="Arial" w:hAnsi="Arial" w:cs="Arial"/>
        </w:rPr>
        <w:t xml:space="preserve">a) aver compiuto i 25 anni di età e la capacità di agire; </w:t>
      </w:r>
    </w:p>
    <w:p w14:paraId="13A5E4E0" w14:textId="77777777" w:rsidR="002C7B46" w:rsidRPr="002C7B46" w:rsidRDefault="002C7B46" w:rsidP="004D0653">
      <w:pPr>
        <w:spacing w:after="0" w:line="240" w:lineRule="auto"/>
        <w:jc w:val="both"/>
        <w:rPr>
          <w:rFonts w:ascii="Arial" w:hAnsi="Arial" w:cs="Arial"/>
        </w:rPr>
      </w:pPr>
      <w:r w:rsidRPr="002C7B46">
        <w:rPr>
          <w:rFonts w:ascii="Arial" w:hAnsi="Arial" w:cs="Arial"/>
        </w:rPr>
        <w:t xml:space="preserve">b) godimento dei diritti civili e politici; </w:t>
      </w:r>
    </w:p>
    <w:p w14:paraId="5E4A1D45" w14:textId="77777777" w:rsidR="002C7B46" w:rsidRPr="002C7B46" w:rsidRDefault="002C7B46" w:rsidP="004D0653">
      <w:pPr>
        <w:spacing w:after="0" w:line="240" w:lineRule="auto"/>
        <w:jc w:val="both"/>
        <w:rPr>
          <w:rFonts w:ascii="Arial" w:hAnsi="Arial" w:cs="Arial"/>
        </w:rPr>
      </w:pPr>
      <w:r w:rsidRPr="002C7B46">
        <w:rPr>
          <w:rFonts w:ascii="Arial" w:hAnsi="Arial" w:cs="Arial"/>
        </w:rPr>
        <w:t xml:space="preserve">c) non aver subito condanna a pena detentiva per reato non colposo e non essere sottoposto a misura di prevenzione; </w:t>
      </w:r>
    </w:p>
    <w:p w14:paraId="5C51CD3C" w14:textId="77777777" w:rsidR="002C7B46" w:rsidRPr="002C7B46" w:rsidRDefault="002C7B46" w:rsidP="004D0653">
      <w:pPr>
        <w:spacing w:after="0" w:line="240" w:lineRule="auto"/>
        <w:jc w:val="both"/>
        <w:rPr>
          <w:rFonts w:ascii="Arial" w:hAnsi="Arial" w:cs="Arial"/>
        </w:rPr>
      </w:pPr>
      <w:r w:rsidRPr="002C7B46">
        <w:rPr>
          <w:rFonts w:ascii="Arial" w:hAnsi="Arial" w:cs="Arial"/>
        </w:rPr>
        <w:t xml:space="preserve">d) non essere stato espulso dalle forze armate o da corpi militarmente organizzati o destituito dai pubblici uffici; </w:t>
      </w:r>
    </w:p>
    <w:p w14:paraId="493B6996" w14:textId="77777777" w:rsidR="002C7B46" w:rsidRPr="002C7B46" w:rsidRDefault="002C7B46" w:rsidP="004D0653">
      <w:pPr>
        <w:spacing w:after="0" w:line="240" w:lineRule="auto"/>
        <w:jc w:val="both"/>
        <w:rPr>
          <w:rFonts w:ascii="Arial" w:hAnsi="Arial" w:cs="Arial"/>
        </w:rPr>
      </w:pPr>
      <w:r w:rsidRPr="002C7B46">
        <w:rPr>
          <w:rFonts w:ascii="Arial" w:hAnsi="Arial" w:cs="Arial"/>
        </w:rPr>
        <w:t xml:space="preserve">e) essere in possesso del titolo di studio della scuola dell’obbligo; </w:t>
      </w:r>
    </w:p>
    <w:p w14:paraId="074E83D3" w14:textId="77777777" w:rsidR="002C7B46" w:rsidRPr="002C7B46" w:rsidRDefault="002C7B46" w:rsidP="004D0653">
      <w:pPr>
        <w:spacing w:after="0" w:line="240" w:lineRule="auto"/>
        <w:jc w:val="both"/>
        <w:rPr>
          <w:rFonts w:ascii="Arial" w:hAnsi="Arial" w:cs="Arial"/>
        </w:rPr>
      </w:pPr>
      <w:r w:rsidRPr="002C7B46">
        <w:rPr>
          <w:rFonts w:ascii="Arial" w:hAnsi="Arial" w:cs="Arial"/>
        </w:rPr>
        <w:t xml:space="preserve">f) possedere regolare patente di guida non inferiore alla categoria B; </w:t>
      </w:r>
    </w:p>
    <w:p w14:paraId="6A23F171" w14:textId="64D22E46" w:rsidR="002C7B46" w:rsidRPr="002C7B46" w:rsidRDefault="002C7B46" w:rsidP="004D0653">
      <w:pPr>
        <w:spacing w:after="0" w:line="240" w:lineRule="auto"/>
        <w:jc w:val="both"/>
        <w:rPr>
          <w:rFonts w:ascii="Arial" w:hAnsi="Arial" w:cs="Arial"/>
        </w:rPr>
      </w:pPr>
      <w:r w:rsidRPr="002C7B46">
        <w:rPr>
          <w:rFonts w:ascii="Arial" w:hAnsi="Arial" w:cs="Arial"/>
        </w:rPr>
        <w:t xml:space="preserve">g) </w:t>
      </w:r>
      <w:r w:rsidR="00DF2DB7">
        <w:rPr>
          <w:rFonts w:ascii="Arial" w:hAnsi="Arial" w:cs="Arial"/>
        </w:rPr>
        <w:t xml:space="preserve">possedere </w:t>
      </w:r>
      <w:r w:rsidRPr="002C7B46">
        <w:rPr>
          <w:rFonts w:ascii="Arial" w:hAnsi="Arial" w:cs="Arial"/>
        </w:rPr>
        <w:t xml:space="preserve">idoneità fisica ai sensi dell’articolo 41, comma 6, lett. a) del D.Lgs 81/2008, da accertarsi a cura del medico competente all’esito della visita medica preventiva e delle successive visite periodiche; </w:t>
      </w:r>
    </w:p>
    <w:p w14:paraId="7FF27A4D" w14:textId="02F29649" w:rsidR="002C7B46" w:rsidRPr="002C7B46" w:rsidRDefault="002C7B46" w:rsidP="004D0653">
      <w:pPr>
        <w:spacing w:after="0" w:line="240" w:lineRule="auto"/>
        <w:jc w:val="both"/>
        <w:rPr>
          <w:rFonts w:ascii="Arial" w:hAnsi="Arial" w:cs="Arial"/>
        </w:rPr>
      </w:pPr>
      <w:r w:rsidRPr="002C7B46">
        <w:rPr>
          <w:rFonts w:ascii="Arial" w:hAnsi="Arial" w:cs="Arial"/>
        </w:rPr>
        <w:t xml:space="preserve">h) possedere l’abilitazione alle armi. </w:t>
      </w:r>
    </w:p>
    <w:p w14:paraId="174C57C1" w14:textId="0906A0B9" w:rsidR="002C7B46" w:rsidRPr="002C7B46" w:rsidRDefault="004D0653" w:rsidP="004D06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C7B46" w:rsidRPr="002C7B46">
        <w:rPr>
          <w:rFonts w:ascii="Arial" w:hAnsi="Arial" w:cs="Arial"/>
        </w:rPr>
        <w:t xml:space="preserve">) aver fatto parte di una Compagnia Barracellare per almeno cinque anni oppure aver prestato servizio, per un medesimo periodo, in qualità di sottoufficiale o ufficiale, nei corpi della Polizia di Stato, nella Guardia di Finanza, nell’ Arma dei Carabinieri, nel Corpo </w:t>
      </w:r>
      <w:r>
        <w:rPr>
          <w:rFonts w:ascii="Arial" w:hAnsi="Arial" w:cs="Arial"/>
        </w:rPr>
        <w:t>F</w:t>
      </w:r>
      <w:r w:rsidR="002C7B46" w:rsidRPr="002C7B46">
        <w:rPr>
          <w:rFonts w:ascii="Arial" w:hAnsi="Arial" w:cs="Arial"/>
        </w:rPr>
        <w:t>orestale Vigilanza Ambientale (C.F.V.A.) o nella Polizia Locale</w:t>
      </w:r>
      <w:r w:rsidR="00D64CA2">
        <w:rPr>
          <w:rFonts w:ascii="Arial" w:hAnsi="Arial" w:cs="Arial"/>
        </w:rPr>
        <w:t>;</w:t>
      </w:r>
    </w:p>
    <w:p w14:paraId="66CF4B98" w14:textId="0D634C43" w:rsidR="002C7B46" w:rsidRPr="004D0653" w:rsidRDefault="004D0653" w:rsidP="004D065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2C7B46" w:rsidRPr="004D0653">
        <w:rPr>
          <w:rFonts w:ascii="Arial" w:hAnsi="Arial" w:cs="Arial"/>
        </w:rPr>
        <w:t xml:space="preserve">) possedere una rilevante esperienza nelle materie assegnate alla Compagnia Barracellare rilevabile dal contenuto del curriculum vitae, da allegare alla presente domanda; </w:t>
      </w:r>
    </w:p>
    <w:p w14:paraId="3994072C" w14:textId="0973BA0E" w:rsidR="002C7B46" w:rsidRPr="004D0653" w:rsidRDefault="004D0653" w:rsidP="00DF2DB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2C7B46" w:rsidRPr="004D0653">
        <w:rPr>
          <w:rFonts w:ascii="Arial" w:hAnsi="Arial" w:cs="Arial"/>
        </w:rPr>
        <w:t xml:space="preserve">) </w:t>
      </w:r>
      <w:r w:rsidR="00DF2DB7" w:rsidRPr="00DF2DB7">
        <w:rPr>
          <w:rFonts w:ascii="Arial" w:hAnsi="Arial" w:cs="Arial"/>
        </w:rPr>
        <w:t xml:space="preserve">di essere psichicamente e fisicamente idoneo ad assolvere </w:t>
      </w:r>
      <w:r w:rsidR="002C7B46" w:rsidRPr="004D0653">
        <w:rPr>
          <w:rFonts w:ascii="Arial" w:hAnsi="Arial" w:cs="Arial"/>
        </w:rPr>
        <w:t xml:space="preserve">alle mansioni </w:t>
      </w:r>
      <w:r w:rsidR="00DF2DB7">
        <w:rPr>
          <w:rFonts w:ascii="Arial" w:hAnsi="Arial" w:cs="Arial"/>
        </w:rPr>
        <w:t>richieste</w:t>
      </w:r>
      <w:r w:rsidR="002C7B46" w:rsidRPr="004D0653">
        <w:rPr>
          <w:rFonts w:ascii="Arial" w:hAnsi="Arial" w:cs="Arial"/>
        </w:rPr>
        <w:t xml:space="preserve">; </w:t>
      </w:r>
    </w:p>
    <w:p w14:paraId="7EE3ED9C" w14:textId="59448B95" w:rsidR="002C7B46" w:rsidRPr="004D0653" w:rsidRDefault="004D0653" w:rsidP="00DF2DB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C7B46" w:rsidRPr="004D0653">
        <w:rPr>
          <w:rFonts w:ascii="Arial" w:hAnsi="Arial" w:cs="Arial"/>
        </w:rPr>
        <w:t xml:space="preserve">) possedere documentata esperienza del territorio e dell’ambiente in cui la compagnia è chiamata a operare; </w:t>
      </w:r>
    </w:p>
    <w:p w14:paraId="4A5A8DA1" w14:textId="77777777" w:rsidR="00F61B84" w:rsidRPr="00F61B84" w:rsidRDefault="00F61B84" w:rsidP="004D0653">
      <w:pPr>
        <w:spacing w:after="0" w:line="240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272AD436" w14:textId="480A3330" w:rsidR="00F951E0" w:rsidRPr="00DF2DB7" w:rsidRDefault="00F951E0" w:rsidP="004D06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2DB7">
        <w:rPr>
          <w:rFonts w:ascii="Arial" w:hAnsi="Arial" w:cs="Arial"/>
          <w:sz w:val="20"/>
          <w:szCs w:val="20"/>
          <w:u w:val="single"/>
        </w:rPr>
        <w:t>di allegare alla presente</w:t>
      </w:r>
      <w:r w:rsidRPr="00DF2DB7">
        <w:rPr>
          <w:rFonts w:ascii="Arial" w:hAnsi="Arial" w:cs="Arial"/>
          <w:sz w:val="20"/>
          <w:szCs w:val="20"/>
        </w:rPr>
        <w:t>:</w:t>
      </w:r>
    </w:p>
    <w:p w14:paraId="222223FE" w14:textId="77777777" w:rsidR="00BC3E3C" w:rsidRPr="00DF2DB7" w:rsidRDefault="00BC3E3C" w:rsidP="004D0653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311BF169" w14:textId="7751AB5D" w:rsidR="00F951E0" w:rsidRPr="00DF2DB7" w:rsidRDefault="00BC3E3C" w:rsidP="004D0653">
      <w:pPr>
        <w:widowControl w:val="0"/>
        <w:tabs>
          <w:tab w:val="left" w:pos="1134"/>
          <w:tab w:val="left" w:pos="6099"/>
        </w:tabs>
        <w:autoSpaceDE w:val="0"/>
        <w:autoSpaceDN w:val="0"/>
        <w:spacing w:after="0" w:line="240" w:lineRule="auto"/>
        <w:ind w:right="268"/>
        <w:rPr>
          <w:rFonts w:ascii="Arial" w:hAnsi="Arial" w:cs="Arial"/>
          <w:sz w:val="20"/>
          <w:szCs w:val="20"/>
        </w:rPr>
      </w:pPr>
      <w:r w:rsidRPr="00DF2DB7">
        <w:rPr>
          <w:rFonts w:ascii="Arial" w:hAnsi="Arial" w:cs="Arial"/>
          <w:sz w:val="20"/>
          <w:szCs w:val="20"/>
        </w:rPr>
        <w:t xml:space="preserve">- </w:t>
      </w:r>
      <w:r w:rsidR="00F951E0" w:rsidRPr="00DF2DB7">
        <w:rPr>
          <w:rFonts w:ascii="Arial" w:hAnsi="Arial" w:cs="Arial"/>
          <w:sz w:val="20"/>
          <w:szCs w:val="20"/>
        </w:rPr>
        <w:t>copia di un documento di riconoscimento in corso di validità;</w:t>
      </w:r>
    </w:p>
    <w:p w14:paraId="18092229" w14:textId="14A89FE9" w:rsidR="00F951E0" w:rsidRPr="00DF2DB7" w:rsidRDefault="00BC3E3C" w:rsidP="004D0653">
      <w:pPr>
        <w:widowControl w:val="0"/>
        <w:tabs>
          <w:tab w:val="left" w:pos="6099"/>
        </w:tabs>
        <w:autoSpaceDE w:val="0"/>
        <w:autoSpaceDN w:val="0"/>
        <w:adjustRightInd w:val="0"/>
        <w:spacing w:after="0" w:line="240" w:lineRule="auto"/>
        <w:ind w:right="208"/>
        <w:rPr>
          <w:rFonts w:ascii="Arial" w:eastAsia="Times New Roman" w:hAnsi="Arial" w:cs="Arial"/>
          <w:color w:val="000000"/>
          <w:kern w:val="2"/>
          <w:sz w:val="20"/>
          <w:szCs w:val="20"/>
          <w:lang w:eastAsia="ar-SA"/>
        </w:rPr>
      </w:pPr>
      <w:r w:rsidRPr="00DF2DB7">
        <w:rPr>
          <w:rFonts w:ascii="Arial" w:hAnsi="Arial" w:cs="Arial"/>
          <w:sz w:val="20"/>
          <w:szCs w:val="20"/>
        </w:rPr>
        <w:t xml:space="preserve">- </w:t>
      </w:r>
      <w:r w:rsidR="00F951E0" w:rsidRPr="00DF2DB7">
        <w:rPr>
          <w:rFonts w:ascii="Arial" w:hAnsi="Arial" w:cs="Arial"/>
          <w:sz w:val="20"/>
          <w:szCs w:val="20"/>
        </w:rPr>
        <w:t>copia del curriculum vitae;</w:t>
      </w:r>
    </w:p>
    <w:p w14:paraId="1E3328AB" w14:textId="77777777" w:rsidR="008D0FF9" w:rsidRPr="005D021E" w:rsidRDefault="008D0FF9" w:rsidP="004D0653">
      <w:pPr>
        <w:spacing w:after="0" w:line="240" w:lineRule="auto"/>
        <w:rPr>
          <w:rFonts w:ascii="Arial" w:hAnsi="Arial" w:cs="Arial"/>
        </w:rPr>
      </w:pPr>
    </w:p>
    <w:p w14:paraId="2BABE8DC" w14:textId="3A5F770D" w:rsidR="008D0FF9" w:rsidRPr="005D021E" w:rsidRDefault="00F61B84" w:rsidP="00145DD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Maracalagonis,</w:t>
      </w:r>
      <w:r w:rsidR="008D0FF9" w:rsidRPr="005D021E">
        <w:rPr>
          <w:rFonts w:ascii="Arial" w:hAnsi="Arial" w:cs="Arial"/>
        </w:rPr>
        <w:t xml:space="preserve"> __________________</w:t>
      </w:r>
    </w:p>
    <w:p w14:paraId="517CFAE7" w14:textId="77777777" w:rsidR="00D64CA2" w:rsidRDefault="008D0FF9" w:rsidP="00145DD8">
      <w:pPr>
        <w:spacing w:after="0" w:line="240" w:lineRule="auto"/>
        <w:rPr>
          <w:rFonts w:ascii="Arial" w:hAnsi="Arial" w:cs="Arial"/>
        </w:rPr>
      </w:pPr>
      <w:r w:rsidRPr="005D021E">
        <w:rPr>
          <w:rFonts w:ascii="Arial" w:hAnsi="Arial" w:cs="Arial"/>
        </w:rPr>
        <w:tab/>
      </w:r>
      <w:r w:rsidRPr="005D021E">
        <w:rPr>
          <w:rFonts w:ascii="Arial" w:hAnsi="Arial" w:cs="Arial"/>
        </w:rPr>
        <w:tab/>
      </w:r>
      <w:r w:rsidRPr="005D021E">
        <w:rPr>
          <w:rFonts w:ascii="Arial" w:hAnsi="Arial" w:cs="Arial"/>
        </w:rPr>
        <w:tab/>
      </w:r>
      <w:r w:rsidRPr="005D021E">
        <w:rPr>
          <w:rFonts w:ascii="Arial" w:hAnsi="Arial" w:cs="Arial"/>
        </w:rPr>
        <w:tab/>
      </w:r>
      <w:r w:rsidRPr="005D021E">
        <w:rPr>
          <w:rFonts w:ascii="Arial" w:hAnsi="Arial" w:cs="Arial"/>
        </w:rPr>
        <w:tab/>
      </w:r>
      <w:r w:rsidRPr="005D021E">
        <w:rPr>
          <w:rFonts w:ascii="Arial" w:hAnsi="Arial" w:cs="Arial"/>
        </w:rPr>
        <w:tab/>
      </w:r>
      <w:r w:rsidRPr="005D021E">
        <w:rPr>
          <w:rFonts w:ascii="Arial" w:hAnsi="Arial" w:cs="Arial"/>
        </w:rPr>
        <w:tab/>
      </w:r>
      <w:r w:rsidRPr="005D021E">
        <w:rPr>
          <w:rFonts w:ascii="Arial" w:hAnsi="Arial" w:cs="Arial"/>
        </w:rPr>
        <w:tab/>
      </w:r>
      <w:r w:rsidR="005D021E" w:rsidRPr="005D021E">
        <w:rPr>
          <w:rFonts w:ascii="Arial" w:hAnsi="Arial" w:cs="Arial"/>
        </w:rPr>
        <w:tab/>
      </w:r>
      <w:r w:rsidR="005D021E" w:rsidRPr="005D021E">
        <w:rPr>
          <w:rFonts w:ascii="Arial" w:hAnsi="Arial" w:cs="Arial"/>
        </w:rPr>
        <w:tab/>
      </w:r>
    </w:p>
    <w:p w14:paraId="391EBBCC" w14:textId="5E50814B" w:rsidR="005D021E" w:rsidRDefault="008D0FF9" w:rsidP="00D64CA2">
      <w:pPr>
        <w:spacing w:after="0" w:line="240" w:lineRule="auto"/>
        <w:ind w:left="6372" w:firstLine="708"/>
        <w:rPr>
          <w:rFonts w:ascii="Arial" w:hAnsi="Arial" w:cs="Arial"/>
        </w:rPr>
      </w:pPr>
      <w:r w:rsidRPr="005D021E">
        <w:rPr>
          <w:rFonts w:ascii="Arial" w:hAnsi="Arial" w:cs="Arial"/>
        </w:rPr>
        <w:t>Firma</w:t>
      </w:r>
      <w:r w:rsidR="005D021E" w:rsidRPr="005D021E">
        <w:rPr>
          <w:rFonts w:ascii="Arial" w:hAnsi="Arial" w:cs="Arial"/>
        </w:rPr>
        <w:t xml:space="preserve"> leggibile</w:t>
      </w:r>
    </w:p>
    <w:p w14:paraId="3AACFBED" w14:textId="77777777" w:rsidR="00D64CA2" w:rsidRDefault="00D64CA2" w:rsidP="00D64CA2">
      <w:pPr>
        <w:spacing w:after="0" w:line="240" w:lineRule="auto"/>
        <w:rPr>
          <w:rFonts w:ascii="Arial" w:hAnsi="Arial" w:cs="Arial"/>
        </w:rPr>
      </w:pPr>
    </w:p>
    <w:p w14:paraId="3703D59A" w14:textId="77777777" w:rsidR="00D64CA2" w:rsidRDefault="00D64CA2" w:rsidP="00D64CA2">
      <w:pPr>
        <w:spacing w:after="0" w:line="240" w:lineRule="auto"/>
        <w:rPr>
          <w:rFonts w:ascii="Arial" w:hAnsi="Arial" w:cs="Arial"/>
        </w:rPr>
      </w:pPr>
    </w:p>
    <w:p w14:paraId="3F2CCC31" w14:textId="66E4B4EE" w:rsidR="00D64CA2" w:rsidRPr="005D021E" w:rsidRDefault="00D64CA2" w:rsidP="00D64CA2">
      <w:pPr>
        <w:spacing w:after="0"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         _______________</w:t>
      </w:r>
    </w:p>
    <w:p w14:paraId="19D7CDAA" w14:textId="034FB03A" w:rsidR="00817DDC" w:rsidRDefault="00817DDC" w:rsidP="00DF2DB7">
      <w:pPr>
        <w:rPr>
          <w:rFonts w:ascii="Arial" w:hAnsi="Arial" w:cs="Arial"/>
        </w:rPr>
      </w:pPr>
    </w:p>
    <w:p w14:paraId="0D28F777" w14:textId="77777777" w:rsidR="00E80F97" w:rsidRDefault="00E80F97" w:rsidP="00DF2DB7">
      <w:pPr>
        <w:rPr>
          <w:rFonts w:ascii="Arial" w:hAnsi="Arial" w:cs="Arial"/>
        </w:rPr>
      </w:pPr>
    </w:p>
    <w:p w14:paraId="5BE2B22E" w14:textId="77777777" w:rsidR="00E80F97" w:rsidRDefault="00E80F97" w:rsidP="00DF2DB7">
      <w:pPr>
        <w:rPr>
          <w:rFonts w:ascii="Arial" w:hAnsi="Arial" w:cs="Arial"/>
        </w:rPr>
      </w:pPr>
    </w:p>
    <w:p w14:paraId="14BE4AFE" w14:textId="2B21D995" w:rsidR="00D64CA2" w:rsidRDefault="00D64CA2" w:rsidP="00E80F9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64CA2">
        <w:rPr>
          <w:rFonts w:ascii="Arial" w:hAnsi="Arial" w:cs="Arial"/>
          <w:b/>
          <w:bCs/>
          <w:noProof/>
          <w:sz w:val="20"/>
          <w:szCs w:val="20"/>
        </w:rPr>
        <w:lastRenderedPageBreak/>
        <w:drawing>
          <wp:inline distT="0" distB="0" distL="0" distR="0" wp14:anchorId="09D32A3B" wp14:editId="00E04C76">
            <wp:extent cx="232833" cy="277361"/>
            <wp:effectExtent l="0" t="0" r="0" b="8890"/>
            <wp:docPr id="214185879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37" cy="28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E9702" w14:textId="634FB1E3" w:rsidR="00E80F97" w:rsidRPr="00D64CA2" w:rsidRDefault="00E80F97" w:rsidP="00E80F9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64CA2">
        <w:rPr>
          <w:rFonts w:ascii="Arial" w:hAnsi="Arial" w:cs="Arial"/>
          <w:b/>
          <w:bCs/>
          <w:sz w:val="24"/>
          <w:szCs w:val="24"/>
        </w:rPr>
        <w:t xml:space="preserve">COMUNE DI </w:t>
      </w:r>
      <w:r w:rsidR="00D64CA2" w:rsidRPr="00D64CA2">
        <w:rPr>
          <w:rFonts w:ascii="Arial" w:hAnsi="Arial" w:cs="Arial"/>
          <w:b/>
          <w:bCs/>
          <w:sz w:val="24"/>
          <w:szCs w:val="24"/>
        </w:rPr>
        <w:t>MARACALAGONIS</w:t>
      </w:r>
    </w:p>
    <w:p w14:paraId="12986BDB" w14:textId="77777777" w:rsidR="00E80F97" w:rsidRPr="00D64CA2" w:rsidRDefault="00E80F97" w:rsidP="00E80F97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62677363" w14:textId="77777777" w:rsidR="002E4FD6" w:rsidRDefault="002E4FD6" w:rsidP="002E4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b/>
          <w:sz w:val="24"/>
          <w:szCs w:val="20"/>
          <w:u w:val="single"/>
        </w:rPr>
      </w:pPr>
      <w:r w:rsidRPr="002260D7">
        <w:rPr>
          <w:rFonts w:cstheme="minorHAnsi"/>
          <w:b/>
          <w:sz w:val="24"/>
          <w:szCs w:val="20"/>
          <w:u w:val="single"/>
        </w:rPr>
        <w:t>INFORMATIVA SUL TRATTAMENTO DEI DATI PERSONALI</w:t>
      </w:r>
      <w:r>
        <w:rPr>
          <w:rFonts w:cstheme="minorHAnsi"/>
          <w:b/>
          <w:sz w:val="24"/>
          <w:szCs w:val="20"/>
          <w:u w:val="single"/>
        </w:rPr>
        <w:t xml:space="preserve"> </w:t>
      </w:r>
    </w:p>
    <w:p w14:paraId="38B61209" w14:textId="48AAFAE1" w:rsidR="002E4FD6" w:rsidRPr="002260D7" w:rsidRDefault="002E4FD6" w:rsidP="002E4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b/>
          <w:sz w:val="24"/>
          <w:szCs w:val="20"/>
          <w:u w:val="single"/>
        </w:rPr>
      </w:pPr>
      <w:r>
        <w:rPr>
          <w:rFonts w:cstheme="minorHAnsi"/>
          <w:b/>
          <w:sz w:val="24"/>
          <w:szCs w:val="20"/>
          <w:u w:val="single"/>
        </w:rPr>
        <w:t>(CD. “INFORMATIVA PRIVACY”)</w:t>
      </w:r>
    </w:p>
    <w:p w14:paraId="3BDEA3C9" w14:textId="77777777" w:rsidR="002E4FD6" w:rsidRPr="002260D7" w:rsidRDefault="002E4FD6" w:rsidP="002E4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b/>
          <w:sz w:val="20"/>
          <w:szCs w:val="20"/>
        </w:rPr>
      </w:pPr>
      <w:bookmarkStart w:id="0" w:name="_Hlk9848744"/>
      <w:r w:rsidRPr="002260D7">
        <w:rPr>
          <w:rFonts w:cstheme="minorHAnsi"/>
          <w:b/>
          <w:sz w:val="20"/>
          <w:szCs w:val="20"/>
        </w:rPr>
        <w:t>ai sensi degli articoli 13-14 del Regolamento (UE) 2016/679 GDPR</w:t>
      </w:r>
    </w:p>
    <w:bookmarkEnd w:id="0"/>
    <w:p w14:paraId="673E188E" w14:textId="77777777" w:rsidR="002E4FD6" w:rsidRPr="00C66AC2" w:rsidRDefault="002E4FD6" w:rsidP="002E4FD6">
      <w:pPr>
        <w:spacing w:after="0" w:line="276" w:lineRule="auto"/>
        <w:jc w:val="both"/>
        <w:rPr>
          <w:rFonts w:cstheme="minorHAnsi"/>
          <w:b/>
          <w:bCs/>
          <w:sz w:val="12"/>
          <w:szCs w:val="12"/>
        </w:rPr>
      </w:pPr>
    </w:p>
    <w:p w14:paraId="5440E4D0" w14:textId="77777777" w:rsidR="002E4FD6" w:rsidRDefault="002E4FD6" w:rsidP="002E4FD6">
      <w:pPr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Il </w:t>
      </w:r>
      <w:r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Comune di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Maracalagonis </w:t>
      </w:r>
      <w:r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La informa che, ai sensi degli articoli 13 e 14 del </w:t>
      </w:r>
      <w:bookmarkStart w:id="1" w:name="_Hlk9320611"/>
      <w:r w:rsidRPr="00BF68D7">
        <w:rPr>
          <w:rFonts w:ascii="Calibri" w:eastAsia="Calibri" w:hAnsi="Calibri" w:cs="Calibri"/>
          <w:color w:val="000000"/>
          <w:sz w:val="18"/>
          <w:szCs w:val="18"/>
        </w:rPr>
        <w:t>Regolamento (UE) n. 2016/679 GDPR</w:t>
      </w:r>
      <w:r w:rsidRPr="00BF68D7">
        <w:rPr>
          <w:rFonts w:ascii="SegoeUI" w:eastAsia="Calibri" w:hAnsi="SegoeUI" w:cs="SegoeUI"/>
          <w:sz w:val="12"/>
          <w:szCs w:val="12"/>
        </w:rPr>
        <w:t xml:space="preserve"> </w:t>
      </w:r>
      <w:bookmarkEnd w:id="1"/>
      <w:r w:rsidRPr="00BF68D7">
        <w:rPr>
          <w:rFonts w:ascii="Calibri" w:eastAsia="Calibri" w:hAnsi="Calibri" w:cs="Calibri"/>
          <w:color w:val="000000"/>
          <w:sz w:val="18"/>
          <w:szCs w:val="18"/>
        </w:rPr>
        <w:t>(</w:t>
      </w:r>
      <w:r w:rsidRPr="00BF68D7">
        <w:rPr>
          <w:rFonts w:ascii="Calibri" w:eastAsia="Calibri" w:hAnsi="Calibri" w:cs="Calibri"/>
          <w:i/>
          <w:iCs/>
          <w:color w:val="000000"/>
          <w:sz w:val="18"/>
          <w:szCs w:val="18"/>
        </w:rPr>
        <w:t>General Data Protection Regulation</w:t>
      </w:r>
      <w:r w:rsidRPr="00BF68D7">
        <w:rPr>
          <w:rFonts w:ascii="Calibri" w:eastAsia="Calibri" w:hAnsi="Calibri" w:cs="Calibri"/>
          <w:color w:val="000000"/>
          <w:sz w:val="18"/>
          <w:szCs w:val="18"/>
        </w:rPr>
        <w:t>), tratta i dati personali da Lei forniti e liberamente comunicati al fine dello svolgimento delle proprie funzioni istituzionali</w:t>
      </w:r>
      <w:r>
        <w:rPr>
          <w:rFonts w:ascii="Calibri" w:eastAsia="Calibri" w:hAnsi="Calibri" w:cs="Calibri"/>
          <w:color w:val="000000"/>
          <w:sz w:val="18"/>
          <w:szCs w:val="18"/>
        </w:rPr>
        <w:t>.</w:t>
      </w:r>
    </w:p>
    <w:p w14:paraId="5896E89C" w14:textId="77777777" w:rsidR="002E4FD6" w:rsidRPr="00BF68D7" w:rsidRDefault="002E4FD6" w:rsidP="002E4FD6">
      <w:pPr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Il Comune di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Maracalagonis </w:t>
      </w:r>
      <w:r w:rsidRPr="00BF68D7">
        <w:rPr>
          <w:rFonts w:ascii="Calibri" w:eastAsia="Calibri" w:hAnsi="Calibri" w:cs="Calibri"/>
          <w:color w:val="000000"/>
          <w:sz w:val="18"/>
          <w:szCs w:val="18"/>
        </w:rPr>
        <w:t>garantisce che il trattamento dei Suoi dati personali si svolga nel rispetto de</w:t>
      </w:r>
      <w:r w:rsidRPr="00BF68D7">
        <w:rPr>
          <w:rFonts w:ascii="Calibri" w:eastAsia="Calibri" w:hAnsi="Calibri"/>
          <w:sz w:val="18"/>
          <w:szCs w:val="18"/>
        </w:rPr>
        <w:t xml:space="preserve">l Regolamento (UE) n. 2016/679 GDPR, del “Codice della Privacy” di cui al D.Lgs. 196/2003 </w:t>
      </w:r>
      <w:r>
        <w:rPr>
          <w:rFonts w:ascii="Calibri" w:eastAsia="Calibri" w:hAnsi="Calibri"/>
          <w:sz w:val="18"/>
          <w:szCs w:val="18"/>
        </w:rPr>
        <w:t>e s.m.i.</w:t>
      </w:r>
      <w:r w:rsidRPr="00BF68D7">
        <w:rPr>
          <w:rFonts w:ascii="Calibri" w:eastAsia="Calibri" w:hAnsi="Calibri"/>
          <w:sz w:val="18"/>
          <w:szCs w:val="18"/>
        </w:rPr>
        <w:t>, delle Linee guida</w:t>
      </w:r>
      <w:r w:rsidRPr="00BF68D7">
        <w:rPr>
          <w:rFonts w:cstheme="minorHAnsi"/>
          <w:sz w:val="18"/>
          <w:szCs w:val="18"/>
        </w:rPr>
        <w:t xml:space="preserve"> </w:t>
      </w:r>
      <w:r w:rsidRPr="00BF68D7">
        <w:rPr>
          <w:rFonts w:ascii="Calibri" w:eastAsia="Calibri" w:hAnsi="Calibri"/>
          <w:sz w:val="18"/>
          <w:szCs w:val="18"/>
        </w:rPr>
        <w:t>dell’Autorità Garante per la Protezione dei Dati Personali, delle indicazioni dell’EDPB (</w:t>
      </w:r>
      <w:r w:rsidRPr="00BF68D7">
        <w:rPr>
          <w:rFonts w:ascii="Calibri" w:eastAsia="Calibri" w:hAnsi="Calibri"/>
          <w:i/>
          <w:iCs/>
          <w:sz w:val="18"/>
          <w:szCs w:val="18"/>
        </w:rPr>
        <w:t>European Data Protection Board</w:t>
      </w:r>
      <w:r w:rsidRPr="00BF68D7">
        <w:rPr>
          <w:rFonts w:ascii="Calibri" w:eastAsia="Calibri" w:hAnsi="Calibri"/>
          <w:sz w:val="18"/>
          <w:szCs w:val="18"/>
        </w:rPr>
        <w:t xml:space="preserve">, ex </w:t>
      </w:r>
      <w:r w:rsidRPr="00BF68D7">
        <w:rPr>
          <w:rFonts w:ascii="Calibri" w:eastAsia="Calibri" w:hAnsi="Calibri"/>
          <w:i/>
          <w:iCs/>
          <w:sz w:val="18"/>
          <w:szCs w:val="18"/>
        </w:rPr>
        <w:t>WP 29</w:t>
      </w:r>
      <w:r w:rsidRPr="00BF68D7">
        <w:rPr>
          <w:rFonts w:ascii="Calibri" w:eastAsia="Calibri" w:hAnsi="Calibri"/>
          <w:sz w:val="18"/>
          <w:szCs w:val="18"/>
        </w:rPr>
        <w:t xml:space="preserve">) e più in generale, </w:t>
      </w:r>
      <w:r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dei diritti e delle libertà fondamentali, nonché della Sua dignità, con particolare riferimento alla riservatezza, all'identità personale ed al diritto alla protezione dei dati personali. </w:t>
      </w:r>
    </w:p>
    <w:p w14:paraId="30669BD7" w14:textId="77777777" w:rsidR="002E4FD6" w:rsidRPr="00073C1F" w:rsidRDefault="002E4FD6" w:rsidP="002E4FD6">
      <w:pPr>
        <w:spacing w:after="0" w:line="240" w:lineRule="auto"/>
        <w:jc w:val="center"/>
        <w:rPr>
          <w:rFonts w:cstheme="minorHAnsi"/>
          <w:b/>
          <w:bCs/>
          <w:sz w:val="20"/>
          <w:szCs w:val="18"/>
        </w:rPr>
      </w:pPr>
      <w:r w:rsidRPr="00073C1F">
        <w:rPr>
          <w:rFonts w:cstheme="minorHAnsi"/>
          <w:b/>
          <w:bCs/>
          <w:sz w:val="20"/>
          <w:szCs w:val="18"/>
        </w:rPr>
        <w:t>TITOLARE DEL TRATTAMENTO</w:t>
      </w:r>
    </w:p>
    <w:p w14:paraId="6B75418C" w14:textId="77777777" w:rsidR="002E4FD6" w:rsidRPr="00C66AC2" w:rsidRDefault="002E4FD6" w:rsidP="002E4FD6">
      <w:pPr>
        <w:spacing w:after="0" w:line="276" w:lineRule="auto"/>
        <w:jc w:val="center"/>
        <w:rPr>
          <w:rFonts w:cstheme="minorHAnsi"/>
          <w:b/>
          <w:bCs/>
          <w:sz w:val="8"/>
          <w:szCs w:val="8"/>
        </w:rPr>
      </w:pPr>
    </w:p>
    <w:p w14:paraId="0C608BC7" w14:textId="77777777" w:rsidR="002E4FD6" w:rsidRDefault="002E4FD6" w:rsidP="002E4FD6">
      <w:pPr>
        <w:spacing w:after="0" w:line="276" w:lineRule="auto"/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>Il “Titolare del trattamento” è il </w:t>
      </w:r>
      <w:r w:rsidRPr="00073C1F">
        <w:rPr>
          <w:rFonts w:cstheme="minorHAnsi"/>
          <w:b/>
          <w:bCs/>
          <w:sz w:val="18"/>
          <w:szCs w:val="18"/>
        </w:rPr>
        <w:t xml:space="preserve">Comune di </w:t>
      </w:r>
      <w:r>
        <w:rPr>
          <w:rFonts w:cstheme="minorHAnsi"/>
          <w:b/>
          <w:bCs/>
          <w:sz w:val="18"/>
          <w:szCs w:val="18"/>
        </w:rPr>
        <w:t>Maracalagonis,</w:t>
      </w:r>
      <w:r w:rsidRPr="00073C1F">
        <w:rPr>
          <w:rFonts w:cstheme="minorHAnsi"/>
          <w:sz w:val="18"/>
          <w:szCs w:val="18"/>
        </w:rPr>
        <w:t xml:space="preserve"> con sede in </w:t>
      </w:r>
      <w:r>
        <w:rPr>
          <w:rFonts w:cstheme="minorHAnsi"/>
          <w:sz w:val="18"/>
          <w:szCs w:val="18"/>
        </w:rPr>
        <w:t>Maracalagonis</w:t>
      </w:r>
      <w:r w:rsidRPr="00073C1F">
        <w:rPr>
          <w:rFonts w:cstheme="minorHAnsi"/>
          <w:sz w:val="18"/>
          <w:szCs w:val="18"/>
        </w:rPr>
        <w:t xml:space="preserve"> nella via</w:t>
      </w:r>
      <w:r>
        <w:rPr>
          <w:rFonts w:cstheme="minorHAnsi"/>
          <w:sz w:val="18"/>
          <w:szCs w:val="18"/>
        </w:rPr>
        <w:t xml:space="preserve"> Nazionale</w:t>
      </w:r>
      <w:r w:rsidRPr="00073C1F">
        <w:rPr>
          <w:rFonts w:cstheme="minorHAnsi"/>
          <w:sz w:val="18"/>
          <w:szCs w:val="18"/>
        </w:rPr>
        <w:t xml:space="preserve"> n. </w:t>
      </w:r>
      <w:r>
        <w:rPr>
          <w:rFonts w:cstheme="minorHAnsi"/>
          <w:sz w:val="18"/>
          <w:szCs w:val="18"/>
        </w:rPr>
        <w:t>61</w:t>
      </w:r>
      <w:r w:rsidRPr="00073C1F">
        <w:rPr>
          <w:rFonts w:cstheme="minorHAnsi"/>
          <w:sz w:val="18"/>
          <w:szCs w:val="18"/>
        </w:rPr>
        <w:t xml:space="preserve">, C.A.P. </w:t>
      </w:r>
      <w:r>
        <w:rPr>
          <w:rFonts w:cstheme="minorHAnsi"/>
          <w:sz w:val="18"/>
          <w:szCs w:val="18"/>
        </w:rPr>
        <w:t>09069</w:t>
      </w:r>
      <w:r w:rsidRPr="00073C1F">
        <w:rPr>
          <w:rFonts w:cstheme="minorHAnsi"/>
          <w:sz w:val="18"/>
          <w:szCs w:val="18"/>
        </w:rPr>
        <w:t xml:space="preserve">, C.F. </w:t>
      </w:r>
      <w:r>
        <w:rPr>
          <w:rFonts w:cstheme="minorHAnsi"/>
          <w:sz w:val="18"/>
          <w:szCs w:val="18"/>
        </w:rPr>
        <w:t>80011730928 -</w:t>
      </w:r>
      <w:r w:rsidRPr="00073C1F">
        <w:rPr>
          <w:rFonts w:cstheme="minorHAnsi"/>
          <w:sz w:val="18"/>
          <w:szCs w:val="18"/>
        </w:rPr>
        <w:t xml:space="preserve"> P. IVA </w:t>
      </w:r>
      <w:r>
        <w:rPr>
          <w:rFonts w:cstheme="minorHAnsi"/>
          <w:sz w:val="18"/>
          <w:szCs w:val="18"/>
        </w:rPr>
        <w:t>01894520921</w:t>
      </w:r>
      <w:r w:rsidRPr="00073C1F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– </w:t>
      </w:r>
      <w:r w:rsidRPr="00073C1F">
        <w:rPr>
          <w:rFonts w:cstheme="minorHAnsi"/>
          <w:sz w:val="18"/>
          <w:szCs w:val="18"/>
        </w:rPr>
        <w:t>tel</w:t>
      </w:r>
      <w:r>
        <w:rPr>
          <w:rFonts w:cstheme="minorHAnsi"/>
          <w:sz w:val="18"/>
          <w:szCs w:val="18"/>
        </w:rPr>
        <w:t>efono: 07078501</w:t>
      </w:r>
      <w:r w:rsidRPr="00073C1F">
        <w:rPr>
          <w:rFonts w:cstheme="minorHAnsi"/>
          <w:sz w:val="18"/>
          <w:szCs w:val="18"/>
        </w:rPr>
        <w:t xml:space="preserve">, nella persona del Sindaco quale Suo legale rappresentante </w:t>
      </w:r>
      <w:r w:rsidRPr="00073C1F">
        <w:rPr>
          <w:rFonts w:cstheme="minorHAnsi"/>
          <w:i/>
          <w:sz w:val="18"/>
          <w:szCs w:val="18"/>
        </w:rPr>
        <w:t>pro tempore</w:t>
      </w:r>
      <w:r w:rsidRPr="00073C1F">
        <w:rPr>
          <w:rFonts w:cstheme="minorHAnsi"/>
          <w:sz w:val="18"/>
          <w:szCs w:val="18"/>
        </w:rPr>
        <w:t>. </w:t>
      </w:r>
    </w:p>
    <w:p w14:paraId="6EDF04C4" w14:textId="77777777" w:rsidR="002E4FD6" w:rsidRPr="00073C1F" w:rsidRDefault="002E4FD6" w:rsidP="002E4FD6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 xml:space="preserve">Ove </w:t>
      </w:r>
      <w:r>
        <w:rPr>
          <w:rFonts w:cstheme="minorHAnsi"/>
          <w:sz w:val="18"/>
          <w:szCs w:val="18"/>
        </w:rPr>
        <w:t>Lei</w:t>
      </w:r>
      <w:r w:rsidRPr="00073C1F">
        <w:rPr>
          <w:rFonts w:cstheme="minorHAnsi"/>
          <w:sz w:val="18"/>
          <w:szCs w:val="18"/>
        </w:rPr>
        <w:t xml:space="preserve"> volesse richiedere maggiori informazioni in merito ai </w:t>
      </w:r>
      <w:r>
        <w:rPr>
          <w:rFonts w:cstheme="minorHAnsi"/>
          <w:sz w:val="18"/>
          <w:szCs w:val="18"/>
        </w:rPr>
        <w:t xml:space="preserve">Suoi </w:t>
      </w:r>
      <w:r w:rsidRPr="00073C1F">
        <w:rPr>
          <w:rFonts w:cstheme="minorHAnsi"/>
          <w:sz w:val="18"/>
          <w:szCs w:val="18"/>
        </w:rPr>
        <w:t xml:space="preserve">dati personali, </w:t>
      </w:r>
      <w:r w:rsidRPr="00073C1F">
        <w:rPr>
          <w:rFonts w:eastAsia="Calibri" w:cstheme="minorHAnsi"/>
          <w:sz w:val="18"/>
          <w:szCs w:val="18"/>
        </w:rPr>
        <w:t>potrà contattare telefonicamente il Titolare del trattamento, ovvero inviargli una richiesta tramite posta ordinaria o raccomandata A/R al sopraindicato indirizzo, oppure, in alternativa, trasmettergli una comunicazione ai seguenti recapiti:</w:t>
      </w:r>
    </w:p>
    <w:p w14:paraId="7CC6CB3C" w14:textId="77777777" w:rsidR="002E4FD6" w:rsidRDefault="002E4FD6" w:rsidP="002E4FD6">
      <w:pPr>
        <w:pStyle w:val="Paragrafoelenco"/>
        <w:numPr>
          <w:ilvl w:val="0"/>
          <w:numId w:val="6"/>
        </w:numPr>
        <w:spacing w:line="276" w:lineRule="auto"/>
        <w:rPr>
          <w:rFonts w:cstheme="minorHAnsi"/>
          <w:sz w:val="18"/>
          <w:szCs w:val="18"/>
          <w:lang w:val="en-GB"/>
        </w:rPr>
      </w:pPr>
      <w:r w:rsidRPr="00506087">
        <w:rPr>
          <w:rFonts w:cstheme="minorHAnsi"/>
          <w:sz w:val="18"/>
          <w:szCs w:val="18"/>
          <w:lang w:val="en-GB"/>
        </w:rPr>
        <w:t xml:space="preserve">Email: </w:t>
      </w:r>
      <w:hyperlink r:id="rId6" w:history="1">
        <w:r w:rsidRPr="008D7763">
          <w:rPr>
            <w:rStyle w:val="Collegamentoipertestuale"/>
            <w:rFonts w:cstheme="minorHAnsi"/>
            <w:sz w:val="18"/>
            <w:szCs w:val="18"/>
            <w:lang w:val="en-GB"/>
          </w:rPr>
          <w:t>protocollo@comune.maracalagonis.ca.it</w:t>
        </w:r>
      </w:hyperlink>
    </w:p>
    <w:p w14:paraId="716FBCB2" w14:textId="77777777" w:rsidR="002E4FD6" w:rsidRPr="00506087" w:rsidRDefault="002E4FD6" w:rsidP="002E4FD6">
      <w:pPr>
        <w:pStyle w:val="Paragrafoelenco"/>
        <w:numPr>
          <w:ilvl w:val="0"/>
          <w:numId w:val="6"/>
        </w:numPr>
        <w:spacing w:line="276" w:lineRule="auto"/>
        <w:rPr>
          <w:rFonts w:cstheme="minorHAnsi"/>
          <w:sz w:val="18"/>
          <w:szCs w:val="18"/>
          <w:lang w:val="en-GB"/>
        </w:rPr>
      </w:pPr>
      <w:r>
        <w:rPr>
          <w:rFonts w:cstheme="minorHAnsi"/>
          <w:sz w:val="18"/>
          <w:szCs w:val="18"/>
          <w:lang w:val="en-GB"/>
        </w:rPr>
        <w:t xml:space="preserve">            </w:t>
      </w:r>
      <w:hyperlink r:id="rId7" w:history="1">
        <w:r w:rsidRPr="008D7763">
          <w:rPr>
            <w:rStyle w:val="Collegamentoipertestuale"/>
            <w:rFonts w:cstheme="minorHAnsi"/>
            <w:sz w:val="18"/>
            <w:szCs w:val="18"/>
            <w:lang w:val="en-GB"/>
          </w:rPr>
          <w:t>polizialocale@comune.maracalagonis.ca.it</w:t>
        </w:r>
      </w:hyperlink>
      <w:r>
        <w:rPr>
          <w:rFonts w:cstheme="minorHAnsi"/>
          <w:sz w:val="18"/>
          <w:szCs w:val="18"/>
          <w:lang w:val="en-GB"/>
        </w:rPr>
        <w:t xml:space="preserve"> </w:t>
      </w:r>
    </w:p>
    <w:p w14:paraId="66A6FB43" w14:textId="77777777" w:rsidR="002E4FD6" w:rsidRPr="00073C1F" w:rsidRDefault="002E4FD6" w:rsidP="002E4FD6">
      <w:pPr>
        <w:pStyle w:val="Paragrafoelenco"/>
        <w:numPr>
          <w:ilvl w:val="0"/>
          <w:numId w:val="6"/>
        </w:numPr>
        <w:spacing w:line="276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</w:t>
      </w:r>
      <w:r w:rsidRPr="00073C1F">
        <w:rPr>
          <w:rFonts w:cstheme="minorHAnsi"/>
          <w:sz w:val="18"/>
          <w:szCs w:val="18"/>
        </w:rPr>
        <w:t xml:space="preserve">PEC: </w:t>
      </w:r>
      <w:hyperlink r:id="rId8" w:history="1">
        <w:r w:rsidRPr="008D7763">
          <w:rPr>
            <w:rStyle w:val="Collegamentoipertestuale"/>
            <w:rFonts w:cstheme="minorHAnsi"/>
            <w:sz w:val="18"/>
            <w:szCs w:val="18"/>
          </w:rPr>
          <w:t>protocollo@pec.comune.maracalagonis.ca.it</w:t>
        </w:r>
      </w:hyperlink>
      <w:r>
        <w:rPr>
          <w:rFonts w:cstheme="minorHAnsi"/>
          <w:sz w:val="18"/>
          <w:szCs w:val="18"/>
        </w:rPr>
        <w:t xml:space="preserve"> </w:t>
      </w:r>
    </w:p>
    <w:p w14:paraId="2F022A42" w14:textId="77777777" w:rsidR="002E4FD6" w:rsidRPr="00C66AC2" w:rsidRDefault="002E4FD6" w:rsidP="002E4FD6">
      <w:pPr>
        <w:pStyle w:val="Paragrafoelenco"/>
        <w:spacing w:line="276" w:lineRule="auto"/>
        <w:rPr>
          <w:rFonts w:cstheme="minorHAnsi"/>
          <w:sz w:val="8"/>
          <w:szCs w:val="8"/>
        </w:rPr>
      </w:pPr>
    </w:p>
    <w:p w14:paraId="011BF58E" w14:textId="77777777" w:rsidR="002E4FD6" w:rsidRPr="00073C1F" w:rsidRDefault="002E4FD6" w:rsidP="002E4FD6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>Nel sito internet istituzionale dell’Ente si potranno trovare ulteriori informazioni riguardanti le politiche adottate dal</w:t>
      </w:r>
      <w:r>
        <w:rPr>
          <w:rFonts w:cstheme="minorHAnsi"/>
          <w:sz w:val="18"/>
          <w:szCs w:val="18"/>
        </w:rPr>
        <w:t>l’Ente</w:t>
      </w:r>
      <w:r w:rsidRPr="00073C1F">
        <w:rPr>
          <w:rFonts w:cstheme="minorHAnsi"/>
          <w:sz w:val="18"/>
          <w:szCs w:val="18"/>
        </w:rPr>
        <w:t xml:space="preserve"> in tema di trattamento e protezione dei dati personali.</w:t>
      </w:r>
    </w:p>
    <w:p w14:paraId="28A7F851" w14:textId="77777777" w:rsidR="002E4FD6" w:rsidRPr="00C66AC2" w:rsidRDefault="002E4FD6" w:rsidP="002E4FD6">
      <w:pPr>
        <w:spacing w:after="0" w:line="276" w:lineRule="auto"/>
        <w:jc w:val="center"/>
        <w:rPr>
          <w:rFonts w:cstheme="minorHAnsi"/>
          <w:b/>
          <w:bCs/>
          <w:sz w:val="8"/>
          <w:szCs w:val="8"/>
        </w:rPr>
      </w:pPr>
    </w:p>
    <w:p w14:paraId="4EEE09F4" w14:textId="77777777" w:rsidR="002E4FD6" w:rsidRPr="00073C1F" w:rsidRDefault="002E4FD6" w:rsidP="002E4FD6">
      <w:pPr>
        <w:spacing w:after="0" w:line="240" w:lineRule="auto"/>
        <w:jc w:val="center"/>
        <w:rPr>
          <w:rFonts w:cstheme="minorHAnsi"/>
          <w:b/>
          <w:bCs/>
          <w:sz w:val="20"/>
          <w:szCs w:val="18"/>
        </w:rPr>
      </w:pPr>
      <w:r w:rsidRPr="00C31779">
        <w:rPr>
          <w:rFonts w:cstheme="minorHAnsi"/>
          <w:b/>
          <w:bCs/>
          <w:sz w:val="20"/>
          <w:szCs w:val="18"/>
        </w:rPr>
        <w:t>RESPONSABILE DELLA PROTEZIONE DEI DATI (RPD</w:t>
      </w:r>
      <w:r>
        <w:rPr>
          <w:rFonts w:cstheme="minorHAnsi"/>
          <w:b/>
          <w:bCs/>
          <w:sz w:val="20"/>
          <w:szCs w:val="18"/>
        </w:rPr>
        <w:t>/</w:t>
      </w:r>
      <w:r w:rsidRPr="00C31779">
        <w:rPr>
          <w:rFonts w:cstheme="minorHAnsi"/>
          <w:b/>
          <w:bCs/>
          <w:sz w:val="20"/>
          <w:szCs w:val="18"/>
        </w:rPr>
        <w:t>DPO</w:t>
      </w:r>
      <w:r w:rsidRPr="00073C1F">
        <w:rPr>
          <w:rFonts w:cstheme="minorHAnsi"/>
          <w:b/>
          <w:bCs/>
          <w:sz w:val="20"/>
          <w:szCs w:val="18"/>
        </w:rPr>
        <w:t>)</w:t>
      </w:r>
    </w:p>
    <w:p w14:paraId="1D00A268" w14:textId="77777777" w:rsidR="002E4FD6" w:rsidRPr="00C66AC2" w:rsidRDefault="002E4FD6" w:rsidP="002E4FD6">
      <w:pPr>
        <w:spacing w:after="0" w:line="276" w:lineRule="auto"/>
        <w:jc w:val="center"/>
        <w:rPr>
          <w:rFonts w:cstheme="minorHAnsi"/>
          <w:b/>
          <w:bCs/>
          <w:sz w:val="8"/>
          <w:szCs w:val="8"/>
        </w:rPr>
      </w:pPr>
    </w:p>
    <w:p w14:paraId="3C6339F6" w14:textId="77777777" w:rsidR="002E4FD6" w:rsidRPr="00073C1F" w:rsidRDefault="002E4FD6" w:rsidP="002E4FD6">
      <w:pPr>
        <w:spacing w:after="0" w:line="276" w:lineRule="auto"/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>Il Responsabile della Protezione dei Dati o “Data Protection Officer” (RPD</w:t>
      </w:r>
      <w:r>
        <w:rPr>
          <w:rFonts w:cstheme="minorHAnsi"/>
          <w:sz w:val="18"/>
          <w:szCs w:val="18"/>
        </w:rPr>
        <w:t>/</w:t>
      </w:r>
      <w:r w:rsidRPr="00C31779">
        <w:rPr>
          <w:rFonts w:cstheme="minorHAnsi"/>
          <w:sz w:val="18"/>
          <w:szCs w:val="18"/>
        </w:rPr>
        <w:t>DPO</w:t>
      </w:r>
      <w:r w:rsidRPr="00073C1F">
        <w:rPr>
          <w:rFonts w:cstheme="minorHAnsi"/>
          <w:sz w:val="18"/>
          <w:szCs w:val="18"/>
        </w:rPr>
        <w:t>) nominato è contattabile ai seguenti recapiti: </w:t>
      </w:r>
    </w:p>
    <w:p w14:paraId="45B36576" w14:textId="77777777" w:rsidR="002E4FD6" w:rsidRPr="00D560E5" w:rsidRDefault="002E4FD6" w:rsidP="002E4FD6">
      <w:pPr>
        <w:pStyle w:val="Paragrafoelenco"/>
        <w:numPr>
          <w:ilvl w:val="0"/>
          <w:numId w:val="5"/>
        </w:numPr>
        <w:spacing w:line="276" w:lineRule="auto"/>
        <w:rPr>
          <w:rFonts w:cstheme="minorHAnsi"/>
          <w:sz w:val="18"/>
          <w:szCs w:val="18"/>
          <w:lang w:val="fr-FR"/>
        </w:rPr>
      </w:pPr>
      <w:r w:rsidRPr="00D560E5">
        <w:rPr>
          <w:rFonts w:cstheme="minorHAnsi"/>
          <w:sz w:val="18"/>
          <w:szCs w:val="18"/>
          <w:lang w:val="fr-FR"/>
        </w:rPr>
        <w:t xml:space="preserve">Email: </w:t>
      </w:r>
      <w:hyperlink r:id="rId9" w:history="1">
        <w:r w:rsidRPr="00D560E5">
          <w:rPr>
            <w:rStyle w:val="Collegamentoipertestuale"/>
            <w:rFonts w:cstheme="minorHAnsi"/>
            <w:sz w:val="18"/>
            <w:szCs w:val="18"/>
            <w:lang w:val="fr-FR"/>
          </w:rPr>
          <w:t>dpo.innovationpa@gmail.com</w:t>
        </w:r>
      </w:hyperlink>
      <w:r w:rsidRPr="00D560E5">
        <w:rPr>
          <w:rFonts w:cstheme="minorHAnsi"/>
          <w:sz w:val="18"/>
          <w:szCs w:val="18"/>
          <w:lang w:val="fr-FR"/>
        </w:rPr>
        <w:t xml:space="preserve"> </w:t>
      </w:r>
    </w:p>
    <w:p w14:paraId="0E484A92" w14:textId="77777777" w:rsidR="002E4FD6" w:rsidRPr="00D560E5" w:rsidRDefault="002E4FD6" w:rsidP="002E4FD6">
      <w:pPr>
        <w:pStyle w:val="Paragrafoelenco"/>
        <w:numPr>
          <w:ilvl w:val="0"/>
          <w:numId w:val="5"/>
        </w:numPr>
        <w:spacing w:line="276" w:lineRule="auto"/>
        <w:rPr>
          <w:rFonts w:cstheme="minorHAnsi"/>
          <w:sz w:val="18"/>
          <w:szCs w:val="18"/>
          <w:lang w:val="fr-FR"/>
        </w:rPr>
      </w:pPr>
      <w:r w:rsidRPr="00D560E5">
        <w:rPr>
          <w:rFonts w:cstheme="minorHAnsi"/>
          <w:sz w:val="18"/>
          <w:szCs w:val="18"/>
          <w:lang w:val="fr-FR"/>
        </w:rPr>
        <w:t xml:space="preserve">PEC: </w:t>
      </w:r>
      <w:hyperlink r:id="rId10" w:history="1">
        <w:r w:rsidRPr="00D560E5">
          <w:rPr>
            <w:rStyle w:val="Collegamentoipertestuale"/>
            <w:sz w:val="18"/>
            <w:szCs w:val="18"/>
          </w:rPr>
          <w:t>dpo.innovationpa@legalmail.it</w:t>
        </w:r>
      </w:hyperlink>
      <w:r w:rsidRPr="00D560E5">
        <w:rPr>
          <w:sz w:val="18"/>
          <w:szCs w:val="18"/>
        </w:rPr>
        <w:t xml:space="preserve"> </w:t>
      </w:r>
    </w:p>
    <w:p w14:paraId="06616955" w14:textId="77777777" w:rsidR="002E4FD6" w:rsidRPr="00C66AC2" w:rsidRDefault="002E4FD6" w:rsidP="002E4FD6">
      <w:pPr>
        <w:pStyle w:val="Paragrafoelenco"/>
        <w:spacing w:line="276" w:lineRule="auto"/>
        <w:rPr>
          <w:rFonts w:cstheme="minorHAnsi"/>
          <w:sz w:val="8"/>
          <w:szCs w:val="8"/>
          <w:lang w:val="fr-FR"/>
        </w:rPr>
      </w:pPr>
    </w:p>
    <w:p w14:paraId="62128E62" w14:textId="77777777" w:rsidR="002E4FD6" w:rsidRDefault="002E4FD6" w:rsidP="002E4FD6">
      <w:pPr>
        <w:spacing w:after="0" w:line="276" w:lineRule="auto"/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>I dati di contatto del RPD/DPO</w:t>
      </w:r>
      <w:r>
        <w:rPr>
          <w:rFonts w:cstheme="minorHAnsi"/>
          <w:sz w:val="18"/>
          <w:szCs w:val="18"/>
        </w:rPr>
        <w:t xml:space="preserve"> (comprensivi di nominativo ecc.) </w:t>
      </w:r>
      <w:r w:rsidRPr="00073C1F">
        <w:rPr>
          <w:rFonts w:cstheme="minorHAnsi"/>
          <w:sz w:val="18"/>
          <w:szCs w:val="18"/>
        </w:rPr>
        <w:t>sono</w:t>
      </w:r>
      <w:r>
        <w:rPr>
          <w:rFonts w:cstheme="minorHAnsi"/>
          <w:sz w:val="18"/>
          <w:szCs w:val="18"/>
        </w:rPr>
        <w:t xml:space="preserve"> altresì pubblicati in alcune sezioni del sito internet istituzionale dell’Ente, quali la sezione “privacy” accessibile già dalla </w:t>
      </w:r>
      <w:r w:rsidRPr="004063B8">
        <w:rPr>
          <w:rFonts w:cstheme="minorHAnsi"/>
          <w:i/>
          <w:iCs/>
          <w:sz w:val="18"/>
          <w:szCs w:val="18"/>
        </w:rPr>
        <w:t>homepage</w:t>
      </w:r>
      <w:r>
        <w:rPr>
          <w:rFonts w:cstheme="minorHAnsi"/>
          <w:sz w:val="18"/>
          <w:szCs w:val="18"/>
        </w:rPr>
        <w:t>, quella relativa all’“organigramma dell’Ente e relativi dati di contatto”, nonché nella sezione amministrazione trasparente.</w:t>
      </w:r>
    </w:p>
    <w:p w14:paraId="7CED41C1" w14:textId="77777777" w:rsidR="002E4FD6" w:rsidRPr="00C66AC2" w:rsidRDefault="002E4FD6" w:rsidP="002E4FD6">
      <w:pPr>
        <w:spacing w:after="0" w:line="276" w:lineRule="auto"/>
        <w:jc w:val="both"/>
        <w:rPr>
          <w:rFonts w:cstheme="minorHAnsi"/>
          <w:sz w:val="8"/>
          <w:szCs w:val="8"/>
        </w:rPr>
      </w:pPr>
    </w:p>
    <w:p w14:paraId="3500887E" w14:textId="77777777" w:rsidR="002E4FD6" w:rsidRDefault="002E4FD6" w:rsidP="002E4FD6">
      <w:pPr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E3348A">
        <w:rPr>
          <w:rFonts w:ascii="Calibri" w:eastAsia="Calibri" w:hAnsi="Calibri" w:cs="Calibri"/>
          <w:b/>
          <w:color w:val="000000"/>
          <w:sz w:val="20"/>
          <w:szCs w:val="18"/>
        </w:rPr>
        <w:t>OGGETTO DEL TRATTAMENTO E CATEGORIE DI DATI</w:t>
      </w:r>
    </w:p>
    <w:p w14:paraId="70811B84" w14:textId="77777777" w:rsidR="002E4FD6" w:rsidRPr="00C66AC2" w:rsidRDefault="002E4FD6" w:rsidP="002E4FD6">
      <w:pPr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8"/>
          <w:szCs w:val="8"/>
        </w:rPr>
      </w:pPr>
    </w:p>
    <w:p w14:paraId="24099DAD" w14:textId="77777777" w:rsidR="002E4FD6" w:rsidRPr="00E3348A" w:rsidRDefault="002E4FD6" w:rsidP="002E4FD6">
      <w:pPr>
        <w:tabs>
          <w:tab w:val="num" w:pos="0"/>
        </w:tabs>
        <w:suppressAutoHyphens/>
        <w:spacing w:after="0" w:line="240" w:lineRule="auto"/>
        <w:jc w:val="both"/>
        <w:rPr>
          <w:rFonts w:ascii="Calibri" w:eastAsia="Arial Narrow" w:hAnsi="Calibri" w:cs="Calibri"/>
          <w:sz w:val="18"/>
          <w:szCs w:val="18"/>
          <w:bdr w:val="nil"/>
        </w:rPr>
      </w:pPr>
      <w:r w:rsidRPr="00E3348A">
        <w:rPr>
          <w:rFonts w:ascii="Calibri" w:eastAsia="Calibri" w:hAnsi="Calibri" w:cs="Calibri"/>
          <w:color w:val="000000"/>
          <w:sz w:val="18"/>
          <w:szCs w:val="18"/>
        </w:rPr>
        <w:t>Il Titolare tratta i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Suoi </w:t>
      </w:r>
      <w:r w:rsidRPr="00E3348A">
        <w:rPr>
          <w:rFonts w:ascii="Calibri" w:eastAsia="Calibri" w:hAnsi="Calibri" w:cs="Calibri"/>
          <w:color w:val="000000"/>
          <w:sz w:val="18"/>
          <w:szCs w:val="18"/>
        </w:rPr>
        <w:t>dati personali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Pr="00C66AC2">
        <w:rPr>
          <w:rFonts w:eastAsia="Calibri" w:cstheme="minorHAnsi"/>
          <w:color w:val="000000"/>
          <w:sz w:val="18"/>
          <w:szCs w:val="18"/>
        </w:rPr>
        <w:t>comuni (</w:t>
      </w:r>
      <w:r w:rsidRPr="00C66AC2">
        <w:rPr>
          <w:rFonts w:cstheme="minorHAnsi"/>
          <w:sz w:val="18"/>
          <w:szCs w:val="18"/>
        </w:rPr>
        <w:t>dati anagrafici; dati identificativi; credenziali; dati di contatto; dati contabili, finanziari e fiscali; dati relativi a procedure giudiziarie civili, amministrative, tributarie; familiare, economica, finanziaria, patrimoniale e fiscale; dati di localizzazione; dati relativi a beni in proprietà o possesso; dati giudiziali diversi da condanne penali e reati; dati relativi ad abitudini, stile di vita e comportamento</w:t>
      </w:r>
      <w:r>
        <w:rPr>
          <w:rFonts w:cstheme="minorHAnsi"/>
          <w:sz w:val="18"/>
          <w:szCs w:val="18"/>
        </w:rPr>
        <w:t xml:space="preserve">) 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presenti nelle banche dati comunali, sia cartacee che informatiche, rilevati da banche dati ufficiali, ministeriali e di altri enti, Autorità amministrative indipendenti, Autorità giudiziaria e/o Agenzie autorizzati a disporne e trattarli, nonché</w:t>
      </w:r>
      <w:r>
        <w:rPr>
          <w:rFonts w:ascii="Calibri" w:eastAsia="Arial Narrow" w:hAnsi="Calibri" w:cs="Calibri"/>
          <w:sz w:val="18"/>
          <w:szCs w:val="18"/>
          <w:bdr w:val="nil"/>
        </w:rPr>
        <w:t xml:space="preserve"> direttamente 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forniti </w:t>
      </w:r>
      <w:r>
        <w:rPr>
          <w:rFonts w:ascii="Calibri" w:eastAsia="Arial Narrow" w:hAnsi="Calibri" w:cs="Calibri"/>
          <w:sz w:val="18"/>
          <w:szCs w:val="18"/>
          <w:bdr w:val="nil"/>
        </w:rPr>
        <w:t xml:space="preserve">da Lei o da un Suo 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legal</w:t>
      </w:r>
      <w:r>
        <w:rPr>
          <w:rFonts w:ascii="Calibri" w:eastAsia="Arial Narrow" w:hAnsi="Calibri" w:cs="Calibri"/>
          <w:sz w:val="18"/>
          <w:szCs w:val="18"/>
          <w:bdr w:val="nil"/>
        </w:rPr>
        <w:t>e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 rappresentant</w:t>
      </w:r>
      <w:r>
        <w:rPr>
          <w:rFonts w:ascii="Calibri" w:eastAsia="Arial Narrow" w:hAnsi="Calibri" w:cs="Calibri"/>
          <w:sz w:val="18"/>
          <w:szCs w:val="18"/>
          <w:bdr w:val="nil"/>
        </w:rPr>
        <w:t>e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, delegat</w:t>
      </w:r>
      <w:r>
        <w:rPr>
          <w:rFonts w:ascii="Calibri" w:eastAsia="Arial Narrow" w:hAnsi="Calibri" w:cs="Calibri"/>
          <w:sz w:val="18"/>
          <w:szCs w:val="18"/>
          <w:bdr w:val="nil"/>
        </w:rPr>
        <w:t>o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 o incaricat</w:t>
      </w:r>
      <w:r>
        <w:rPr>
          <w:rFonts w:ascii="Calibri" w:eastAsia="Arial Narrow" w:hAnsi="Calibri" w:cs="Calibri"/>
          <w:sz w:val="18"/>
          <w:szCs w:val="18"/>
          <w:bdr w:val="nil"/>
        </w:rPr>
        <w:t>o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 al momento della presentazione dell</w:t>
      </w:r>
      <w:r>
        <w:rPr>
          <w:rFonts w:ascii="Calibri" w:eastAsia="Arial Narrow" w:hAnsi="Calibri" w:cs="Calibri"/>
          <w:sz w:val="18"/>
          <w:szCs w:val="18"/>
          <w:bdr w:val="nil"/>
        </w:rPr>
        <w:t>a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 istanz</w:t>
      </w:r>
      <w:r>
        <w:rPr>
          <w:rFonts w:ascii="Calibri" w:eastAsia="Arial Narrow" w:hAnsi="Calibri" w:cs="Calibri"/>
          <w:sz w:val="18"/>
          <w:szCs w:val="18"/>
          <w:bdr w:val="nil"/>
        </w:rPr>
        <w:t>a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/domand</w:t>
      </w:r>
      <w:r>
        <w:rPr>
          <w:rFonts w:ascii="Calibri" w:eastAsia="Arial Narrow" w:hAnsi="Calibri" w:cs="Calibri"/>
          <w:sz w:val="18"/>
          <w:szCs w:val="18"/>
          <w:bdr w:val="nil"/>
        </w:rPr>
        <w:t>a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.</w:t>
      </w:r>
    </w:p>
    <w:p w14:paraId="1FF2C01B" w14:textId="77777777" w:rsidR="002E4FD6" w:rsidRPr="00E3348A" w:rsidRDefault="002E4FD6" w:rsidP="002E4FD6">
      <w:pPr>
        <w:adjustRightInd w:val="0"/>
        <w:spacing w:after="80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E3348A">
        <w:rPr>
          <w:rFonts w:ascii="Calibri" w:eastAsia="Calibri" w:hAnsi="Calibri" w:cs="Calibri"/>
          <w:b/>
          <w:color w:val="000000"/>
          <w:sz w:val="20"/>
          <w:szCs w:val="18"/>
        </w:rPr>
        <w:t>BASE GIURIDICA DEL TRATTAMENTO DEI DATI</w:t>
      </w:r>
      <w:r>
        <w:rPr>
          <w:rFonts w:ascii="Calibri" w:eastAsia="Calibri" w:hAnsi="Calibri" w:cs="Calibri"/>
          <w:b/>
          <w:color w:val="000000"/>
          <w:sz w:val="20"/>
          <w:szCs w:val="18"/>
        </w:rPr>
        <w:t xml:space="preserve"> E FINALITA’</w:t>
      </w:r>
    </w:p>
    <w:p w14:paraId="3EC07F82" w14:textId="77777777" w:rsidR="002E4FD6" w:rsidRDefault="002E4FD6" w:rsidP="002E4FD6">
      <w:pPr>
        <w:adjustRightInd w:val="0"/>
        <w:spacing w:after="0" w:line="240" w:lineRule="auto"/>
        <w:jc w:val="both"/>
        <w:rPr>
          <w:rFonts w:ascii="Calibri" w:eastAsia="Calibri" w:hAnsi="Calibri"/>
          <w:sz w:val="18"/>
          <w:szCs w:val="18"/>
        </w:rPr>
      </w:pPr>
      <w:r w:rsidRPr="00E3348A">
        <w:rPr>
          <w:rFonts w:ascii="Calibri" w:eastAsia="Calibri" w:hAnsi="Calibri"/>
          <w:sz w:val="18"/>
          <w:szCs w:val="18"/>
        </w:rPr>
        <w:t>Il trattamento dei dati personali è</w:t>
      </w:r>
      <w:r>
        <w:rPr>
          <w:rFonts w:ascii="Calibri" w:eastAsia="Calibri" w:hAnsi="Calibri"/>
          <w:sz w:val="18"/>
          <w:szCs w:val="18"/>
        </w:rPr>
        <w:t xml:space="preserve"> lecito in quanto effettuato</w:t>
      </w:r>
      <w:r w:rsidRPr="00E3348A">
        <w:rPr>
          <w:rFonts w:ascii="Calibri" w:eastAsia="Calibri" w:hAnsi="Calibri"/>
          <w:sz w:val="18"/>
          <w:szCs w:val="18"/>
        </w:rPr>
        <w:t xml:space="preserve"> </w:t>
      </w:r>
      <w:r w:rsidRPr="00C402E4">
        <w:rPr>
          <w:rFonts w:ascii="Calibri" w:eastAsia="Calibri" w:hAnsi="Calibri"/>
          <w:sz w:val="18"/>
          <w:szCs w:val="18"/>
        </w:rPr>
        <w:t xml:space="preserve">ai sensi delle disposizioni contenute nell’art. 6, par. 1, lett. c) ed e), del </w:t>
      </w:r>
      <w:r>
        <w:rPr>
          <w:rFonts w:ascii="Calibri" w:eastAsia="Calibri" w:hAnsi="Calibri"/>
          <w:sz w:val="18"/>
          <w:szCs w:val="18"/>
        </w:rPr>
        <w:t>GDPR</w:t>
      </w:r>
      <w:r w:rsidRPr="00C402E4">
        <w:rPr>
          <w:rFonts w:ascii="Calibri" w:eastAsia="Calibri" w:hAnsi="Calibri"/>
          <w:sz w:val="18"/>
          <w:szCs w:val="18"/>
        </w:rPr>
        <w:t xml:space="preserve"> e, dunque, solo se tale trattamento «è necessario per adempiere un obbligo legale al quale è soggetto il titolare del trattamento», oppure quando «il trattamento è necessario per l’esecuzione di un compito di interesse pubblico o connesso all’esercizio di pubblici poteri di cui è investito il titolare del trattamento», alla luce di una base giuridica che abbia i requisiti previsti dal par. 3 del citato articolo.</w:t>
      </w:r>
    </w:p>
    <w:p w14:paraId="79E884CD" w14:textId="77777777" w:rsidR="002E4FD6" w:rsidRDefault="002E4FD6" w:rsidP="002E4FD6">
      <w:pPr>
        <w:adjustRightInd w:val="0"/>
        <w:spacing w:after="0" w:line="240" w:lineRule="auto"/>
        <w:jc w:val="both"/>
        <w:rPr>
          <w:rFonts w:ascii="Calibri" w:eastAsia="Calibri" w:hAnsi="Calibri"/>
          <w:sz w:val="18"/>
          <w:szCs w:val="18"/>
        </w:rPr>
      </w:pPr>
      <w:r>
        <w:rPr>
          <w:rFonts w:ascii="Calibri" w:eastAsia="Calibri" w:hAnsi="Calibri"/>
          <w:sz w:val="18"/>
          <w:szCs w:val="18"/>
        </w:rPr>
        <w:t>Si precisa, inoltre, che r</w:t>
      </w:r>
      <w:r w:rsidRPr="00C402E4">
        <w:rPr>
          <w:rFonts w:ascii="Calibri" w:eastAsia="Calibri" w:hAnsi="Calibri"/>
          <w:sz w:val="18"/>
          <w:szCs w:val="18"/>
        </w:rPr>
        <w:t>ecenti modifiche normative hanno inoltre specificato, al riguardo, che la «base giuridica prevista dall’articolo 6, paragrafo 3, lettera b), del regolamento è costituita da una norma di legge o di regolamento o da atti amministrativi generali» e che il trattamento dei dati personali da parte di un’amministrazione pubblica «è anche consentito se necessario per l’adempimento di un compito svolto nel pubblico interesse o per l’esercizio di pubblici poteri ad esse attribuiti», ma sempre «nel rispetto dell’articolo 6 del Regolamento [europeo]», in «modo da assicurare che tale esercizio non possa arrecare un pregiudizio effettivo e concreto alla tutela dei diritti e delle libertà degli interessati» (art. 2-ter, commi 1 e 1-bis, del Codice, così come emendato dall’art. 9, comma 1, lett. a, nn. 1 e 2, del d.l. n. 139 dell’8/10/2021, convertito con modificazioni dalla l. n. 205 del 3/12/2021).</w:t>
      </w:r>
    </w:p>
    <w:p w14:paraId="683B9FDC" w14:textId="77777777" w:rsidR="002E4FD6" w:rsidRPr="00C66AC2" w:rsidRDefault="002E4FD6" w:rsidP="002E4FD6">
      <w:pPr>
        <w:adjustRightInd w:val="0"/>
        <w:spacing w:line="276" w:lineRule="auto"/>
        <w:jc w:val="both"/>
        <w:rPr>
          <w:rFonts w:ascii="Calibri" w:eastAsia="Calibri" w:hAnsi="Calibri"/>
          <w:sz w:val="18"/>
          <w:szCs w:val="18"/>
        </w:rPr>
      </w:pPr>
      <w:r w:rsidRPr="00C66AC2">
        <w:rPr>
          <w:rFonts w:ascii="Calibri" w:eastAsia="Calibri" w:hAnsi="Calibri"/>
          <w:sz w:val="18"/>
          <w:szCs w:val="18"/>
        </w:rPr>
        <w:t>Il trattamento dei dati personali particolari di cui all’art. 9 GDPR (es.: i dati relativi alla salute) è effettuato nel rispetto delle condizioni di cui al paragrafo 2 del medesimo articolo ed in conformità alle misure di garanzia disposte dal Garante, nonché nel rispetto delle disposizioni di cui all’art. 2-ter, 2-sexies (“</w:t>
      </w:r>
      <w:r w:rsidRPr="00C66AC2">
        <w:rPr>
          <w:rFonts w:ascii="Calibri" w:eastAsia="Calibri" w:hAnsi="Calibri"/>
          <w:i/>
          <w:iCs/>
          <w:sz w:val="18"/>
          <w:szCs w:val="18"/>
        </w:rPr>
        <w:t>Trattamento di categorie particolari di dati personali necessario per motivi di interesse pubblico rilevante</w:t>
      </w:r>
      <w:r w:rsidRPr="00C66AC2">
        <w:rPr>
          <w:rFonts w:ascii="Calibri" w:eastAsia="Calibri" w:hAnsi="Calibri"/>
          <w:sz w:val="18"/>
          <w:szCs w:val="18"/>
        </w:rPr>
        <w:t>”) e 2-septies (“</w:t>
      </w:r>
      <w:r w:rsidRPr="00C66AC2">
        <w:rPr>
          <w:rFonts w:ascii="Calibri" w:eastAsia="Calibri" w:hAnsi="Calibri"/>
          <w:i/>
          <w:iCs/>
          <w:sz w:val="18"/>
          <w:szCs w:val="18"/>
        </w:rPr>
        <w:t>Misure di garanzia per il trattamento di dati genetici, biometrici e relativi alla salute</w:t>
      </w:r>
      <w:r w:rsidRPr="00C66AC2">
        <w:rPr>
          <w:rFonts w:ascii="Calibri" w:eastAsia="Calibri" w:hAnsi="Calibri"/>
          <w:sz w:val="18"/>
          <w:szCs w:val="18"/>
        </w:rPr>
        <w:t>”) del D.Lgs. 196/2003 (cd. Codice della privacy).</w:t>
      </w:r>
    </w:p>
    <w:p w14:paraId="5270B0A2" w14:textId="77777777" w:rsidR="002E4FD6" w:rsidRPr="00E3348A" w:rsidRDefault="002E4FD6" w:rsidP="002E4FD6">
      <w:pPr>
        <w:adjustRightInd w:val="0"/>
        <w:spacing w:after="0" w:line="240" w:lineRule="auto"/>
        <w:jc w:val="both"/>
        <w:rPr>
          <w:rFonts w:ascii="Calibri" w:eastAsia="Calibri" w:hAnsi="Calibri"/>
          <w:sz w:val="18"/>
          <w:szCs w:val="18"/>
        </w:rPr>
      </w:pPr>
      <w:r w:rsidRPr="00C66AC2">
        <w:rPr>
          <w:rFonts w:ascii="Calibri" w:eastAsia="Calibri" w:hAnsi="Calibri"/>
          <w:sz w:val="18"/>
          <w:szCs w:val="18"/>
        </w:rPr>
        <w:lastRenderedPageBreak/>
        <w:t>Il trattamento dei dati relativi a condanne penali e reati di cui all’art. 10 GDPR è effettuato nel rispetto di quanto previsto dal medesimo articolo ed in osservanza dei principi di cui all’art. 2-octies del D.Lgs. 196/2003 (“</w:t>
      </w:r>
      <w:r w:rsidRPr="00C66AC2">
        <w:rPr>
          <w:rFonts w:ascii="Calibri" w:eastAsia="Calibri" w:hAnsi="Calibri"/>
          <w:i/>
          <w:iCs/>
          <w:sz w:val="18"/>
          <w:szCs w:val="18"/>
        </w:rPr>
        <w:t>Principi relativi al trattamento di dati relativi a condanne penali e reati</w:t>
      </w:r>
      <w:r w:rsidRPr="00C66AC2">
        <w:rPr>
          <w:rFonts w:ascii="Calibri" w:eastAsia="Calibri" w:hAnsi="Calibri"/>
          <w:sz w:val="18"/>
          <w:szCs w:val="18"/>
        </w:rPr>
        <w:t>”).</w:t>
      </w:r>
    </w:p>
    <w:p w14:paraId="48351E67" w14:textId="77777777" w:rsidR="002E4FD6" w:rsidRPr="00C66AC2" w:rsidRDefault="002E4FD6" w:rsidP="002E4FD6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E3348A">
        <w:rPr>
          <w:rFonts w:ascii="Calibri" w:eastAsia="Calibri" w:hAnsi="Calibri"/>
          <w:sz w:val="18"/>
          <w:szCs w:val="18"/>
        </w:rPr>
        <w:t>In</w:t>
      </w:r>
      <w:r>
        <w:rPr>
          <w:rFonts w:ascii="Calibri" w:eastAsia="Calibri" w:hAnsi="Calibri"/>
          <w:sz w:val="18"/>
          <w:szCs w:val="18"/>
        </w:rPr>
        <w:t xml:space="preserve"> ordine</w:t>
      </w:r>
      <w:r w:rsidRPr="00E3348A">
        <w:rPr>
          <w:rFonts w:ascii="Calibri" w:eastAsia="Calibri" w:hAnsi="Calibri"/>
          <w:sz w:val="18"/>
          <w:szCs w:val="18"/>
        </w:rPr>
        <w:t xml:space="preserve"> </w:t>
      </w:r>
      <w:r>
        <w:rPr>
          <w:rFonts w:ascii="Calibri" w:eastAsia="Calibri" w:hAnsi="Calibri"/>
          <w:sz w:val="18"/>
          <w:szCs w:val="18"/>
        </w:rPr>
        <w:t>alle specifiche finalità perseguite dall’Ente</w:t>
      </w:r>
      <w:r w:rsidRPr="00E3348A">
        <w:rPr>
          <w:rFonts w:ascii="Calibri" w:eastAsia="Calibri" w:hAnsi="Calibri"/>
          <w:sz w:val="18"/>
          <w:szCs w:val="18"/>
        </w:rPr>
        <w:t xml:space="preserve">, </w:t>
      </w:r>
      <w:r>
        <w:rPr>
          <w:rFonts w:ascii="Calibri" w:eastAsia="Calibri" w:hAnsi="Calibri"/>
          <w:sz w:val="18"/>
          <w:szCs w:val="18"/>
        </w:rPr>
        <w:t>le precisiamo che i</w:t>
      </w:r>
      <w:r w:rsidRPr="00E3348A">
        <w:rPr>
          <w:rFonts w:ascii="Calibri" w:eastAsia="Calibri" w:hAnsi="Calibri"/>
          <w:sz w:val="18"/>
          <w:szCs w:val="18"/>
        </w:rPr>
        <w:t xml:space="preserve"> Suoi dati personali saranno trattati per</w:t>
      </w:r>
      <w:r>
        <w:rPr>
          <w:rFonts w:ascii="Calibri" w:eastAsia="Calibri" w:hAnsi="Calibri"/>
          <w:sz w:val="18"/>
          <w:szCs w:val="18"/>
        </w:rPr>
        <w:t xml:space="preserve"> </w:t>
      </w:r>
      <w:r w:rsidRPr="00C66AC2">
        <w:rPr>
          <w:rFonts w:cstheme="minorHAnsi"/>
          <w:sz w:val="18"/>
          <w:szCs w:val="18"/>
        </w:rPr>
        <w:t xml:space="preserve">le seguenti finalità: </w:t>
      </w:r>
    </w:p>
    <w:p w14:paraId="38DC304F" w14:textId="77777777" w:rsidR="002E4FD6" w:rsidRPr="00C66AC2" w:rsidRDefault="002E4FD6" w:rsidP="002E4FD6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C66AC2">
        <w:rPr>
          <w:rFonts w:cstheme="minorHAnsi"/>
          <w:b/>
          <w:bCs/>
          <w:sz w:val="18"/>
          <w:szCs w:val="18"/>
        </w:rPr>
        <w:t xml:space="preserve">a. </w:t>
      </w:r>
      <w:r w:rsidRPr="00C66AC2">
        <w:rPr>
          <w:rFonts w:cstheme="minorHAnsi"/>
          <w:sz w:val="18"/>
          <w:szCs w:val="18"/>
        </w:rPr>
        <w:t xml:space="preserve">selezione componente compagnia Barracellare di Maracalagonis; </w:t>
      </w:r>
    </w:p>
    <w:p w14:paraId="723606D6" w14:textId="77777777" w:rsidR="002E4FD6" w:rsidRPr="00C66AC2" w:rsidRDefault="002E4FD6" w:rsidP="002E4FD6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C66AC2">
        <w:rPr>
          <w:rFonts w:cstheme="minorHAnsi"/>
          <w:b/>
          <w:bCs/>
          <w:sz w:val="18"/>
          <w:szCs w:val="18"/>
        </w:rPr>
        <w:t xml:space="preserve">b. </w:t>
      </w:r>
      <w:r w:rsidRPr="00C66AC2">
        <w:rPr>
          <w:rFonts w:cstheme="minorHAnsi"/>
          <w:sz w:val="18"/>
          <w:szCs w:val="18"/>
        </w:rPr>
        <w:t xml:space="preserve">adempiere a obblighi istituzionali, amministrativi, contabili e fiscali previsti dalle norme di legge o dai regolamenti; </w:t>
      </w:r>
    </w:p>
    <w:p w14:paraId="1DB12C2A" w14:textId="77777777" w:rsidR="002E4FD6" w:rsidRPr="00C66AC2" w:rsidRDefault="002E4FD6" w:rsidP="002E4FD6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C66AC2">
        <w:rPr>
          <w:rFonts w:cstheme="minorHAnsi"/>
          <w:b/>
          <w:bCs/>
          <w:sz w:val="18"/>
          <w:szCs w:val="18"/>
        </w:rPr>
        <w:t xml:space="preserve">c. soddisfare esplicite richieste di Enti o Autorità abilitate da disposizioni di legge; </w:t>
      </w:r>
    </w:p>
    <w:p w14:paraId="30F81ACE" w14:textId="77777777" w:rsidR="002E4FD6" w:rsidRPr="00C66AC2" w:rsidRDefault="002E4FD6" w:rsidP="002E4FD6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C66AC2">
        <w:rPr>
          <w:rFonts w:cstheme="minorHAnsi"/>
          <w:b/>
          <w:bCs/>
          <w:sz w:val="18"/>
          <w:szCs w:val="18"/>
        </w:rPr>
        <w:t xml:space="preserve">d. assolvere a Sue specifiche richieste. </w:t>
      </w:r>
    </w:p>
    <w:p w14:paraId="3929189E" w14:textId="77777777" w:rsidR="002E4FD6" w:rsidRPr="00305702" w:rsidRDefault="002E4FD6" w:rsidP="002E4FD6">
      <w:pPr>
        <w:adjustRightInd w:val="0"/>
        <w:spacing w:after="80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305702">
        <w:rPr>
          <w:rFonts w:ascii="Calibri" w:eastAsia="Calibri" w:hAnsi="Calibri" w:cs="Calibri"/>
          <w:b/>
          <w:color w:val="000000"/>
          <w:sz w:val="20"/>
          <w:szCs w:val="18"/>
        </w:rPr>
        <w:t>LUOGO E MODALITÀ DEL TRATTAMENTO</w:t>
      </w:r>
    </w:p>
    <w:p w14:paraId="78A23FAF" w14:textId="77777777" w:rsidR="002E4FD6" w:rsidRPr="00305702" w:rsidRDefault="002E4FD6" w:rsidP="002E4FD6">
      <w:pPr>
        <w:spacing w:after="0" w:line="240" w:lineRule="auto"/>
        <w:jc w:val="both"/>
        <w:rPr>
          <w:rFonts w:ascii="Calibri" w:eastAsia="Calibri" w:hAnsi="Calibri"/>
          <w:sz w:val="18"/>
          <w:szCs w:val="18"/>
        </w:rPr>
      </w:pPr>
      <w:r w:rsidRPr="00305702">
        <w:rPr>
          <w:rFonts w:ascii="Calibri" w:eastAsia="Calibri" w:hAnsi="Calibri"/>
          <w:sz w:val="18"/>
          <w:szCs w:val="18"/>
        </w:rPr>
        <w:t xml:space="preserve">Il trattamento dei dati personali relativi al procedimento in oggetto si svolge prevalentemente presso </w:t>
      </w:r>
      <w:r>
        <w:rPr>
          <w:rFonts w:ascii="Calibri" w:eastAsia="Calibri" w:hAnsi="Calibri"/>
          <w:sz w:val="18"/>
          <w:szCs w:val="18"/>
        </w:rPr>
        <w:t xml:space="preserve">la sede del Titolare del trattamento </w:t>
      </w:r>
      <w:r w:rsidRPr="00305702">
        <w:rPr>
          <w:rFonts w:ascii="Calibri" w:eastAsia="Calibri" w:hAnsi="Calibri"/>
          <w:sz w:val="18"/>
          <w:szCs w:val="18"/>
        </w:rPr>
        <w:t>ed eventualmente con la collaborazione di altri soggetti appositamente nominati</w:t>
      </w:r>
      <w:r>
        <w:rPr>
          <w:rFonts w:ascii="Calibri" w:eastAsia="Calibri" w:hAnsi="Calibri"/>
          <w:sz w:val="18"/>
          <w:szCs w:val="18"/>
        </w:rPr>
        <w:t>, mediante apposito contratto,</w:t>
      </w:r>
      <w:r w:rsidRPr="00305702">
        <w:rPr>
          <w:rFonts w:ascii="Calibri" w:eastAsia="Calibri" w:hAnsi="Calibri"/>
          <w:sz w:val="18"/>
          <w:szCs w:val="18"/>
        </w:rPr>
        <w:t xml:space="preserve"> quali “Responsabili </w:t>
      </w:r>
      <w:r>
        <w:rPr>
          <w:rFonts w:ascii="Calibri" w:eastAsia="Calibri" w:hAnsi="Calibri"/>
          <w:sz w:val="18"/>
          <w:szCs w:val="18"/>
        </w:rPr>
        <w:t xml:space="preserve">(esterni) </w:t>
      </w:r>
      <w:r w:rsidRPr="00305702">
        <w:rPr>
          <w:rFonts w:ascii="Calibri" w:eastAsia="Calibri" w:hAnsi="Calibri"/>
          <w:sz w:val="18"/>
          <w:szCs w:val="18"/>
        </w:rPr>
        <w:t xml:space="preserve">del trattamento” ex art. 28 GDPR. </w:t>
      </w:r>
    </w:p>
    <w:p w14:paraId="0372180F" w14:textId="77777777" w:rsidR="002E4FD6" w:rsidRPr="00305702" w:rsidRDefault="002E4FD6" w:rsidP="002E4FD6">
      <w:pPr>
        <w:spacing w:after="0" w:line="240" w:lineRule="auto"/>
        <w:jc w:val="both"/>
        <w:rPr>
          <w:rFonts w:ascii="Calibri" w:eastAsia="Calibri" w:hAnsi="Calibri"/>
          <w:sz w:val="18"/>
          <w:szCs w:val="18"/>
        </w:rPr>
      </w:pPr>
      <w:r w:rsidRPr="00305702">
        <w:rPr>
          <w:rFonts w:ascii="Calibri" w:eastAsia="Calibri" w:hAnsi="Calibri"/>
          <w:sz w:val="18"/>
          <w:szCs w:val="18"/>
        </w:rPr>
        <w:t>Il trattamento sarà effettuato con sistemi manuali ed automatizzati atti a memorizzare, gestire e trasmettere i dati stessi, con logiche strettamente correlate alle finalità stesse, sulla base dai dati in nostro possesso e con l’impegno da parte Sua/Vostra di comunicarci tempestivamente eventuali correzioni, integrazioni e/o aggiornamenti. I dati trattati vengono protetti attraverso l’impiego di adeguate misure di sicurezza, organizzative, tecniche e fisiche</w:t>
      </w:r>
      <w:r>
        <w:rPr>
          <w:rFonts w:ascii="Calibri" w:eastAsia="Calibri" w:hAnsi="Calibri"/>
          <w:sz w:val="18"/>
          <w:szCs w:val="18"/>
        </w:rPr>
        <w:t xml:space="preserve"> ex art. 32 GDPR</w:t>
      </w:r>
      <w:r w:rsidRPr="00305702">
        <w:rPr>
          <w:rFonts w:ascii="Calibri" w:eastAsia="Calibri" w:hAnsi="Calibri"/>
          <w:sz w:val="18"/>
          <w:szCs w:val="18"/>
        </w:rPr>
        <w:t>, per tutelare le informazioni dall’alterazione, dalla distruzione, dalla perdita, dal furto o dall’utilizzo improprio o illegittimo.</w:t>
      </w:r>
    </w:p>
    <w:p w14:paraId="4B11B81D" w14:textId="77777777" w:rsidR="002E4FD6" w:rsidRPr="00305702" w:rsidRDefault="002E4FD6" w:rsidP="002E4FD6">
      <w:pPr>
        <w:spacing w:after="0" w:line="240" w:lineRule="auto"/>
        <w:jc w:val="both"/>
        <w:rPr>
          <w:rFonts w:ascii="Calibri" w:eastAsia="Calibri" w:hAnsi="Calibri"/>
          <w:sz w:val="18"/>
          <w:szCs w:val="18"/>
        </w:rPr>
      </w:pPr>
      <w:r w:rsidRPr="00305702">
        <w:rPr>
          <w:rFonts w:ascii="Calibri" w:eastAsia="Calibri" w:hAnsi="Calibri"/>
          <w:sz w:val="18"/>
          <w:szCs w:val="18"/>
        </w:rPr>
        <w:t>I dati sono trattati esclusivamente da personale espressamente designato/autorizzato d</w:t>
      </w:r>
      <w:r>
        <w:rPr>
          <w:rFonts w:ascii="Calibri" w:eastAsia="Calibri" w:hAnsi="Calibri"/>
          <w:sz w:val="18"/>
          <w:szCs w:val="18"/>
        </w:rPr>
        <w:t xml:space="preserve">all’Ente, </w:t>
      </w:r>
      <w:r w:rsidRPr="00305702">
        <w:rPr>
          <w:rFonts w:ascii="Calibri" w:eastAsia="Calibri" w:hAnsi="Calibri"/>
          <w:sz w:val="18"/>
          <w:szCs w:val="18"/>
        </w:rPr>
        <w:t>ai sensi de</w:t>
      </w:r>
      <w:r>
        <w:rPr>
          <w:rFonts w:ascii="Calibri" w:eastAsia="Calibri" w:hAnsi="Calibri"/>
          <w:sz w:val="18"/>
          <w:szCs w:val="18"/>
        </w:rPr>
        <w:t>gli artt. 29 e 32.4 GDPR ed art</w:t>
      </w:r>
      <w:r w:rsidRPr="00305702">
        <w:rPr>
          <w:rFonts w:ascii="Calibri" w:eastAsia="Calibri" w:hAnsi="Calibri"/>
          <w:sz w:val="18"/>
          <w:szCs w:val="18"/>
        </w:rPr>
        <w:t>. 2-quaterdecies del D.Lgs. 196/2003</w:t>
      </w:r>
      <w:r>
        <w:rPr>
          <w:rFonts w:ascii="Calibri" w:eastAsia="Calibri" w:hAnsi="Calibri"/>
          <w:sz w:val="18"/>
          <w:szCs w:val="18"/>
        </w:rPr>
        <w:t xml:space="preserve">, </w:t>
      </w:r>
      <w:r w:rsidRPr="00305702">
        <w:rPr>
          <w:rFonts w:ascii="Calibri" w:eastAsia="Calibri" w:hAnsi="Calibri"/>
          <w:sz w:val="18"/>
          <w:szCs w:val="18"/>
        </w:rPr>
        <w:t>nel rispetto dei principi di cui all’art. 5 GDPR e,</w:t>
      </w:r>
      <w:r>
        <w:rPr>
          <w:rFonts w:ascii="Calibri" w:eastAsia="Calibri" w:hAnsi="Calibri"/>
          <w:sz w:val="18"/>
          <w:szCs w:val="18"/>
        </w:rPr>
        <w:t xml:space="preserve"> </w:t>
      </w:r>
      <w:r w:rsidRPr="00305702">
        <w:rPr>
          <w:rFonts w:ascii="Calibri" w:eastAsia="Calibri" w:hAnsi="Calibri"/>
          <w:sz w:val="18"/>
          <w:szCs w:val="18"/>
        </w:rPr>
        <w:t>in particolare, in osservanza dei principi liceità, correttezza, trasparenza, esattezza, integrità, riservatezza, minimizzazione rispetto alle finalità di raccolta e di successivo trattamento.</w:t>
      </w:r>
    </w:p>
    <w:p w14:paraId="01D10103" w14:textId="77777777" w:rsidR="002E4FD6" w:rsidRPr="004063B8" w:rsidRDefault="002E4FD6" w:rsidP="002E4FD6">
      <w:pPr>
        <w:adjustRightInd w:val="0"/>
        <w:spacing w:after="80" w:line="240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05702">
        <w:rPr>
          <w:rFonts w:ascii="Calibri" w:eastAsia="Calibri" w:hAnsi="Calibri"/>
          <w:sz w:val="18"/>
          <w:szCs w:val="18"/>
        </w:rPr>
        <w:t>I dati personali trattati non sono oggetto di un processo decisionale automatizzato, compresa la profilazione.</w:t>
      </w:r>
    </w:p>
    <w:p w14:paraId="4A2086B6" w14:textId="77777777" w:rsidR="002E4FD6" w:rsidRPr="00311B70" w:rsidRDefault="002E4FD6" w:rsidP="002E4FD6">
      <w:pPr>
        <w:adjustRightInd w:val="0"/>
        <w:spacing w:after="80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857FCC">
        <w:rPr>
          <w:rFonts w:ascii="Calibri" w:eastAsia="Calibri" w:hAnsi="Calibri" w:cs="Calibri"/>
          <w:b/>
          <w:color w:val="000000"/>
          <w:sz w:val="20"/>
          <w:szCs w:val="18"/>
        </w:rPr>
        <w:t>FONTE DEI DATI PERSONALI</w:t>
      </w:r>
    </w:p>
    <w:p w14:paraId="5CDCDDEB" w14:textId="77777777" w:rsidR="002E4FD6" w:rsidRPr="00857FCC" w:rsidRDefault="002E4FD6" w:rsidP="002E4FD6">
      <w:pPr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 dati personali oggetto dell'attività di trattamento sono stati ottenuti da:</w:t>
      </w:r>
    </w:p>
    <w:p w14:paraId="203A5D22" w14:textId="77777777" w:rsidR="002E4FD6" w:rsidRPr="00857FCC" w:rsidRDefault="002E4FD6" w:rsidP="002E4FD6">
      <w:pPr>
        <w:numPr>
          <w:ilvl w:val="0"/>
          <w:numId w:val="8"/>
        </w:numPr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dati inseriti nelle istanze/domande presentate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da Lei 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>o da un Suo legale rappresentante/delegato/incaricato;</w:t>
      </w:r>
    </w:p>
    <w:p w14:paraId="7A13B63E" w14:textId="77777777" w:rsidR="002E4FD6" w:rsidRPr="00857FCC" w:rsidRDefault="002E4FD6" w:rsidP="002E4FD6">
      <w:pPr>
        <w:numPr>
          <w:ilvl w:val="0"/>
          <w:numId w:val="8"/>
        </w:numPr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fonti accessibili al pubblico;</w:t>
      </w:r>
    </w:p>
    <w:p w14:paraId="61436102" w14:textId="77777777" w:rsidR="002E4FD6" w:rsidRPr="00857FCC" w:rsidRDefault="002E4FD6" w:rsidP="002E4FD6">
      <w:pPr>
        <w:numPr>
          <w:ilvl w:val="0"/>
          <w:numId w:val="8"/>
        </w:numPr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basi di dati accessibili al Titolare;</w:t>
      </w:r>
    </w:p>
    <w:p w14:paraId="70ED668F" w14:textId="77777777" w:rsidR="002E4FD6" w:rsidRPr="00857FCC" w:rsidRDefault="002E4FD6" w:rsidP="002E4FD6">
      <w:pPr>
        <w:numPr>
          <w:ilvl w:val="0"/>
          <w:numId w:val="8"/>
        </w:numPr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uffici giudiziari e di Governo;</w:t>
      </w:r>
    </w:p>
    <w:p w14:paraId="5E847E2C" w14:textId="77777777" w:rsidR="002E4FD6" w:rsidRDefault="002E4FD6" w:rsidP="002E4FD6">
      <w:pPr>
        <w:numPr>
          <w:ilvl w:val="0"/>
          <w:numId w:val="8"/>
        </w:numPr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basi di dati detenuti da altre Pubbliche Amministrazioni.</w:t>
      </w:r>
    </w:p>
    <w:p w14:paraId="1BE95280" w14:textId="77777777" w:rsidR="002E4FD6" w:rsidRPr="00C66AC2" w:rsidRDefault="002E4FD6" w:rsidP="002E4FD6">
      <w:p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p w14:paraId="610EBD48" w14:textId="77777777" w:rsidR="002E4FD6" w:rsidRPr="00857FCC" w:rsidRDefault="002E4FD6" w:rsidP="002E4FD6">
      <w:pPr>
        <w:adjustRightInd w:val="0"/>
        <w:spacing w:after="80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857FCC">
        <w:rPr>
          <w:rFonts w:ascii="Calibri" w:eastAsia="Calibri" w:hAnsi="Calibri" w:cs="Calibri"/>
          <w:b/>
          <w:color w:val="000000"/>
          <w:sz w:val="20"/>
          <w:szCs w:val="18"/>
        </w:rPr>
        <w:t>CONSERVAZIONE DEI DATI</w:t>
      </w:r>
    </w:p>
    <w:p w14:paraId="0D80699F" w14:textId="77777777" w:rsidR="002E4FD6" w:rsidRDefault="002E4FD6" w:rsidP="002E4FD6">
      <w:pPr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 dati saranno trattati per tutto il tempo necessario alla conclusione del procedimento e, successivamente, saranno conservati in conformità alle norme sulla conservazione della documentazione amministrativa.</w:t>
      </w:r>
    </w:p>
    <w:p w14:paraId="1260B2E9" w14:textId="77777777" w:rsidR="002E4FD6" w:rsidRDefault="002E4FD6" w:rsidP="002E4FD6">
      <w:pPr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Inoltre, si precisa che i</w:t>
      </w:r>
      <w:r w:rsidRPr="00311B70">
        <w:rPr>
          <w:rFonts w:ascii="Calibri" w:eastAsia="Calibri" w:hAnsi="Calibri" w:cs="Calibri"/>
          <w:color w:val="000000"/>
          <w:sz w:val="18"/>
          <w:szCs w:val="18"/>
        </w:rPr>
        <w:t xml:space="preserve"> criteri usati per determinare i periodi di conservazione si basano su:</w:t>
      </w:r>
    </w:p>
    <w:p w14:paraId="22BC4653" w14:textId="77777777" w:rsidR="002E4FD6" w:rsidRDefault="002E4FD6" w:rsidP="002E4FD6">
      <w:pPr>
        <w:pStyle w:val="Paragrafoelenco"/>
        <w:numPr>
          <w:ilvl w:val="0"/>
          <w:numId w:val="10"/>
        </w:numPr>
        <w:adjustRightInd w:val="0"/>
        <w:rPr>
          <w:rFonts w:ascii="Calibri" w:eastAsia="Calibri" w:hAnsi="Calibri" w:cs="Calibri"/>
          <w:color w:val="000000"/>
          <w:sz w:val="18"/>
          <w:szCs w:val="18"/>
        </w:rPr>
      </w:pPr>
      <w:r w:rsidRPr="00311B70">
        <w:rPr>
          <w:rFonts w:ascii="Calibri" w:eastAsia="Calibri" w:hAnsi="Calibri" w:cs="Calibri"/>
          <w:color w:val="000000"/>
          <w:sz w:val="18"/>
          <w:szCs w:val="18"/>
        </w:rPr>
        <w:t>durata del rapporto;</w:t>
      </w:r>
    </w:p>
    <w:p w14:paraId="2BE2A20A" w14:textId="77777777" w:rsidR="002E4FD6" w:rsidRDefault="002E4FD6" w:rsidP="002E4FD6">
      <w:pPr>
        <w:pStyle w:val="Paragrafoelenco"/>
        <w:numPr>
          <w:ilvl w:val="0"/>
          <w:numId w:val="10"/>
        </w:numPr>
        <w:adjustRightInd w:val="0"/>
        <w:rPr>
          <w:rFonts w:ascii="Calibri" w:eastAsia="Calibri" w:hAnsi="Calibri" w:cs="Calibri"/>
          <w:color w:val="000000"/>
          <w:sz w:val="18"/>
          <w:szCs w:val="18"/>
        </w:rPr>
      </w:pPr>
      <w:r w:rsidRPr="00311B70">
        <w:rPr>
          <w:rFonts w:ascii="Calibri" w:eastAsia="Calibri" w:hAnsi="Calibri" w:cs="Calibri"/>
          <w:color w:val="000000"/>
          <w:sz w:val="18"/>
          <w:szCs w:val="18"/>
        </w:rPr>
        <w:t>obblighi legali gravanti sul titolare del trattamento</w:t>
      </w:r>
      <w:r>
        <w:rPr>
          <w:rFonts w:ascii="Calibri" w:eastAsia="Calibri" w:hAnsi="Calibri" w:cs="Calibri"/>
          <w:color w:val="000000"/>
          <w:sz w:val="18"/>
          <w:szCs w:val="18"/>
        </w:rPr>
        <w:t>;</w:t>
      </w:r>
    </w:p>
    <w:p w14:paraId="306F22D7" w14:textId="77777777" w:rsidR="002E4FD6" w:rsidRDefault="002E4FD6" w:rsidP="002E4FD6">
      <w:pPr>
        <w:pStyle w:val="Paragrafoelenco"/>
        <w:numPr>
          <w:ilvl w:val="0"/>
          <w:numId w:val="10"/>
        </w:numPr>
        <w:adjustRightInd w:val="0"/>
        <w:rPr>
          <w:rFonts w:ascii="Calibri" w:eastAsia="Calibri" w:hAnsi="Calibri" w:cs="Calibri"/>
          <w:color w:val="000000"/>
          <w:sz w:val="18"/>
          <w:szCs w:val="18"/>
        </w:rPr>
      </w:pPr>
      <w:r w:rsidRPr="00311B70">
        <w:rPr>
          <w:rFonts w:ascii="Calibri" w:eastAsia="Calibri" w:hAnsi="Calibri" w:cs="Calibri"/>
          <w:color w:val="000000"/>
          <w:sz w:val="18"/>
          <w:szCs w:val="18"/>
        </w:rPr>
        <w:t>necessità o opportunità della conservazione, per la difesa de</w:t>
      </w:r>
      <w:r>
        <w:rPr>
          <w:rFonts w:ascii="Calibri" w:eastAsia="Calibri" w:hAnsi="Calibri" w:cs="Calibri"/>
          <w:color w:val="000000"/>
          <w:sz w:val="18"/>
          <w:szCs w:val="18"/>
        </w:rPr>
        <w:t>l titolare</w:t>
      </w:r>
      <w:r w:rsidRPr="00311B70">
        <w:rPr>
          <w:rFonts w:ascii="Calibri" w:eastAsia="Calibri" w:hAnsi="Calibri" w:cs="Calibri"/>
          <w:color w:val="000000"/>
          <w:sz w:val="18"/>
          <w:szCs w:val="18"/>
        </w:rPr>
        <w:t>;</w:t>
      </w:r>
    </w:p>
    <w:p w14:paraId="32985757" w14:textId="77777777" w:rsidR="002E4FD6" w:rsidRDefault="002E4FD6" w:rsidP="002E4FD6">
      <w:pPr>
        <w:pStyle w:val="Paragrafoelenco"/>
        <w:numPr>
          <w:ilvl w:val="0"/>
          <w:numId w:val="10"/>
        </w:numPr>
        <w:adjustRightInd w:val="0"/>
        <w:rPr>
          <w:rFonts w:ascii="Calibri" w:eastAsia="Calibri" w:hAnsi="Calibri" w:cs="Calibri"/>
          <w:color w:val="000000"/>
          <w:sz w:val="18"/>
          <w:szCs w:val="18"/>
        </w:rPr>
      </w:pPr>
      <w:r w:rsidRPr="00311B70">
        <w:rPr>
          <w:rFonts w:ascii="Calibri" w:eastAsia="Calibri" w:hAnsi="Calibri" w:cs="Calibri"/>
          <w:color w:val="000000"/>
          <w:sz w:val="18"/>
          <w:szCs w:val="18"/>
        </w:rPr>
        <w:t>previsioni generali in tema di prescrizione dei diritti.</w:t>
      </w:r>
    </w:p>
    <w:p w14:paraId="195B7827" w14:textId="77777777" w:rsidR="002E4FD6" w:rsidRPr="00C66AC2" w:rsidRDefault="002E4FD6" w:rsidP="002E4FD6">
      <w:pPr>
        <w:adjustRightInd w:val="0"/>
        <w:spacing w:after="0" w:line="240" w:lineRule="auto"/>
        <w:ind w:left="360"/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p w14:paraId="651D37F3" w14:textId="77777777" w:rsidR="002E4FD6" w:rsidRDefault="002E4FD6" w:rsidP="002E4FD6">
      <w:pPr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857FCC">
        <w:rPr>
          <w:rFonts w:ascii="Calibri" w:eastAsia="Calibri" w:hAnsi="Calibri" w:cs="Calibri"/>
          <w:b/>
          <w:color w:val="000000"/>
          <w:sz w:val="20"/>
          <w:szCs w:val="18"/>
        </w:rPr>
        <w:t>NATURA DEL CONFERIMENTO</w:t>
      </w:r>
    </w:p>
    <w:p w14:paraId="2CF83F91" w14:textId="77777777" w:rsidR="002E4FD6" w:rsidRPr="00C66AC2" w:rsidRDefault="002E4FD6" w:rsidP="002E4FD6">
      <w:pPr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8"/>
          <w:szCs w:val="8"/>
        </w:rPr>
      </w:pPr>
    </w:p>
    <w:p w14:paraId="4AAB72CB" w14:textId="77777777" w:rsidR="002E4FD6" w:rsidRPr="00857FCC" w:rsidRDefault="002E4FD6" w:rsidP="002E4FD6">
      <w:pPr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Il conferimento dei dati, tenuto conto delle finalità del trattamento come sopra illustrate, è obbligatorio ed il loro mancato, parziale o inesatto conferimento potrebbe comportare l’impossibilità di fornire il servizio richiesto.</w:t>
      </w:r>
    </w:p>
    <w:p w14:paraId="2E5FBCC6" w14:textId="77777777" w:rsidR="002E4FD6" w:rsidRPr="00C66AC2" w:rsidRDefault="002E4FD6" w:rsidP="002E4FD6">
      <w:pPr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8"/>
          <w:szCs w:val="8"/>
        </w:rPr>
      </w:pPr>
    </w:p>
    <w:p w14:paraId="29D9C868" w14:textId="77777777" w:rsidR="002E4FD6" w:rsidRDefault="002E4FD6" w:rsidP="002E4FD6">
      <w:pPr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857FCC">
        <w:rPr>
          <w:rFonts w:ascii="Calibri" w:eastAsia="Calibri" w:hAnsi="Calibri" w:cs="Calibri"/>
          <w:b/>
          <w:color w:val="000000"/>
          <w:sz w:val="20"/>
          <w:szCs w:val="18"/>
        </w:rPr>
        <w:t>DESTINATARI O CATEGORIE DEI DESTINATARI DEI DATI PERSONALI</w:t>
      </w:r>
    </w:p>
    <w:p w14:paraId="22E9F468" w14:textId="77777777" w:rsidR="002E4FD6" w:rsidRPr="00C66AC2" w:rsidRDefault="002E4FD6" w:rsidP="002E4FD6">
      <w:pPr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8"/>
          <w:szCs w:val="8"/>
        </w:rPr>
      </w:pPr>
    </w:p>
    <w:p w14:paraId="0451FD38" w14:textId="77777777" w:rsidR="002E4FD6" w:rsidRPr="00857FCC" w:rsidRDefault="002E4FD6" w:rsidP="002E4FD6">
      <w:pPr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 Suoi dati personali potranno essere comunicati a:</w:t>
      </w:r>
    </w:p>
    <w:p w14:paraId="586C131A" w14:textId="77777777" w:rsidR="002E4FD6" w:rsidRPr="00857FCC" w:rsidRDefault="002E4FD6" w:rsidP="002E4FD6">
      <w:pPr>
        <w:numPr>
          <w:ilvl w:val="0"/>
          <w:numId w:val="7"/>
        </w:numPr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dipendenti e/o collaboratori del Titolare, nella loro qualità di </w:t>
      </w:r>
      <w:r>
        <w:rPr>
          <w:rFonts w:ascii="Calibri" w:eastAsia="Calibri" w:hAnsi="Calibri" w:cs="Calibri"/>
          <w:color w:val="000000"/>
          <w:sz w:val="18"/>
          <w:szCs w:val="18"/>
        </w:rPr>
        <w:t>designati/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autorizzati al trattamento, ai quali sono state fornite istruzioni specifiche. </w:t>
      </w:r>
      <w:r>
        <w:rPr>
          <w:rFonts w:ascii="Calibri" w:eastAsia="Calibri" w:hAnsi="Calibri" w:cs="Calibri"/>
          <w:color w:val="000000"/>
          <w:sz w:val="18"/>
          <w:szCs w:val="18"/>
        </w:rPr>
        <w:t>I designati/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>autorizzati hanno differenziati livelli di accesso a seconda delle specifiche mansioni;</w:t>
      </w:r>
    </w:p>
    <w:p w14:paraId="4525AA68" w14:textId="77777777" w:rsidR="002E4FD6" w:rsidRPr="00857FCC" w:rsidRDefault="002E4FD6" w:rsidP="002E4FD6">
      <w:pPr>
        <w:numPr>
          <w:ilvl w:val="0"/>
          <w:numId w:val="7"/>
        </w:numPr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responsabili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>esterni</w:t>
      </w:r>
      <w:r>
        <w:rPr>
          <w:rFonts w:ascii="Calibri" w:eastAsia="Calibri" w:hAnsi="Calibri" w:cs="Calibri"/>
          <w:color w:val="000000"/>
          <w:sz w:val="18"/>
          <w:szCs w:val="18"/>
        </w:rPr>
        <w:t>)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 del trattamento, espressamente nominati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per iscritto 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>ex art. 28 Reg. (UE) n. 2016/679 GDPR;</w:t>
      </w:r>
    </w:p>
    <w:p w14:paraId="51072914" w14:textId="77777777" w:rsidR="002E4FD6" w:rsidRPr="00857FCC" w:rsidRDefault="002E4FD6" w:rsidP="002E4FD6">
      <w:pPr>
        <w:numPr>
          <w:ilvl w:val="0"/>
          <w:numId w:val="7"/>
        </w:numPr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altri soggetti pubblici per finalità istituzionali;</w:t>
      </w:r>
    </w:p>
    <w:p w14:paraId="1ABFC12E" w14:textId="77777777" w:rsidR="002E4FD6" w:rsidRPr="00857FCC" w:rsidRDefault="002E4FD6" w:rsidP="002E4FD6">
      <w:pPr>
        <w:numPr>
          <w:ilvl w:val="0"/>
          <w:numId w:val="7"/>
        </w:numPr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Forze dell’Ordine, Autorità Giudiziaria, Autorità amministrative indipendenti ed Autorità di Pubblica Sicurezza, nei casi espressamente previsti dalla legge;</w:t>
      </w:r>
    </w:p>
    <w:p w14:paraId="4962BE2E" w14:textId="77777777" w:rsidR="002E4FD6" w:rsidRPr="00857FCC" w:rsidRDefault="002E4FD6" w:rsidP="002E4FD6">
      <w:pPr>
        <w:numPr>
          <w:ilvl w:val="0"/>
          <w:numId w:val="7"/>
        </w:numPr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uffici postali, spedizionieri e corrieri per l’invio di documentazione e/o materiale;</w:t>
      </w:r>
    </w:p>
    <w:p w14:paraId="6C26B496" w14:textId="77777777" w:rsidR="002E4FD6" w:rsidRPr="00857FCC" w:rsidRDefault="002E4FD6" w:rsidP="002E4FD6">
      <w:pPr>
        <w:numPr>
          <w:ilvl w:val="0"/>
          <w:numId w:val="7"/>
        </w:numPr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istituti di credito per la gestione di incassi e pagamenti;</w:t>
      </w:r>
    </w:p>
    <w:p w14:paraId="23EAE271" w14:textId="77777777" w:rsidR="002E4FD6" w:rsidRPr="00857FCC" w:rsidRDefault="002E4FD6" w:rsidP="002E4FD6">
      <w:pPr>
        <w:numPr>
          <w:ilvl w:val="0"/>
          <w:numId w:val="7"/>
        </w:numPr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Legali all’uopo incaricati dal Comune ad intervenire in controversie/contenziosi in cui lo stesso è parte;</w:t>
      </w:r>
    </w:p>
    <w:p w14:paraId="04FDDDF3" w14:textId="77777777" w:rsidR="002E4FD6" w:rsidRDefault="002E4FD6" w:rsidP="002E4FD6">
      <w:pPr>
        <w:numPr>
          <w:ilvl w:val="0"/>
          <w:numId w:val="7"/>
        </w:numPr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soggetti istanti ai sensi della Legge 241/1990 e ss.mm.ii. e del D.Lgs. 33/2013 e ss.mm.ii.</w:t>
      </w:r>
    </w:p>
    <w:p w14:paraId="1A385F0A" w14:textId="77777777" w:rsidR="002E4FD6" w:rsidRPr="00C66AC2" w:rsidRDefault="002E4FD6" w:rsidP="002E4FD6">
      <w:pPr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p w14:paraId="7FA2B91A" w14:textId="77777777" w:rsidR="002E4FD6" w:rsidRDefault="002E4FD6" w:rsidP="002E4FD6">
      <w:pPr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 Suoi dati potranno essere soggetti a diffusione esclusivamente per quanto previsto dagli obblighi in tema di pubblicità legale e di trasparenza e, comunque, nel rispetto della privacy.</w:t>
      </w:r>
    </w:p>
    <w:p w14:paraId="20A41CAC" w14:textId="77777777" w:rsidR="002E4FD6" w:rsidRPr="00C66AC2" w:rsidRDefault="002E4FD6" w:rsidP="002E4FD6">
      <w:pPr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p w14:paraId="52ECC0A2" w14:textId="77777777" w:rsidR="002E4FD6" w:rsidRDefault="002E4FD6" w:rsidP="002E4FD6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57FCC">
        <w:rPr>
          <w:rFonts w:cstheme="minorHAnsi"/>
          <w:b/>
          <w:bCs/>
          <w:sz w:val="20"/>
          <w:szCs w:val="20"/>
        </w:rPr>
        <w:t>TRASFERIMENTO DEI DATI ALL’ESTERO</w:t>
      </w:r>
    </w:p>
    <w:p w14:paraId="5FA6F1FF" w14:textId="77777777" w:rsidR="002E4FD6" w:rsidRPr="00C66AC2" w:rsidRDefault="002E4FD6" w:rsidP="002E4FD6">
      <w:pPr>
        <w:spacing w:after="0" w:line="240" w:lineRule="auto"/>
        <w:jc w:val="center"/>
        <w:rPr>
          <w:rFonts w:cstheme="minorHAnsi"/>
          <w:b/>
          <w:bCs/>
          <w:sz w:val="8"/>
          <w:szCs w:val="8"/>
        </w:rPr>
      </w:pPr>
    </w:p>
    <w:p w14:paraId="229EBA1A" w14:textId="77777777" w:rsidR="002E4FD6" w:rsidRDefault="002E4FD6" w:rsidP="002E4FD6">
      <w:pPr>
        <w:spacing w:after="0" w:line="240" w:lineRule="auto"/>
        <w:jc w:val="both"/>
        <w:rPr>
          <w:iCs/>
          <w:sz w:val="18"/>
          <w:szCs w:val="18"/>
        </w:rPr>
      </w:pPr>
      <w:r w:rsidRPr="00857FCC">
        <w:rPr>
          <w:iCs/>
          <w:sz w:val="18"/>
          <w:szCs w:val="18"/>
        </w:rPr>
        <w:t>I dati personali</w:t>
      </w:r>
      <w:r>
        <w:rPr>
          <w:iCs/>
          <w:sz w:val="18"/>
          <w:szCs w:val="18"/>
        </w:rPr>
        <w:t xml:space="preserve"> non sono oggetto di trattamento transfrontaliero.</w:t>
      </w:r>
    </w:p>
    <w:p w14:paraId="3E563197" w14:textId="77777777" w:rsidR="002E4FD6" w:rsidRPr="00C66AC2" w:rsidRDefault="002E4FD6" w:rsidP="002E4FD6">
      <w:pPr>
        <w:spacing w:after="0" w:line="240" w:lineRule="auto"/>
        <w:jc w:val="both"/>
        <w:rPr>
          <w:iCs/>
          <w:sz w:val="8"/>
          <w:szCs w:val="8"/>
        </w:rPr>
      </w:pPr>
    </w:p>
    <w:p w14:paraId="0BB945E6" w14:textId="77777777" w:rsidR="002E4FD6" w:rsidRDefault="002E4FD6" w:rsidP="002E4FD6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57FCC">
        <w:rPr>
          <w:rFonts w:cstheme="minorHAnsi"/>
          <w:b/>
          <w:bCs/>
          <w:sz w:val="20"/>
          <w:szCs w:val="20"/>
        </w:rPr>
        <w:t>DIRITTI DEGLI INTERESSATI</w:t>
      </w:r>
    </w:p>
    <w:p w14:paraId="5DBB4C70" w14:textId="77777777" w:rsidR="002E4FD6" w:rsidRPr="00C66AC2" w:rsidRDefault="002E4FD6" w:rsidP="002E4FD6">
      <w:pPr>
        <w:spacing w:after="0" w:line="240" w:lineRule="auto"/>
        <w:jc w:val="center"/>
        <w:rPr>
          <w:rFonts w:cstheme="minorHAnsi"/>
          <w:b/>
          <w:bCs/>
          <w:sz w:val="8"/>
          <w:szCs w:val="8"/>
        </w:rPr>
      </w:pPr>
    </w:p>
    <w:p w14:paraId="75705441" w14:textId="77777777" w:rsidR="002E4FD6" w:rsidRPr="00857FCC" w:rsidRDefault="002E4FD6" w:rsidP="002E4FD6">
      <w:pPr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 xml:space="preserve">Si comunica che, in qualsiasi momento, </w:t>
      </w:r>
      <w:r>
        <w:rPr>
          <w:rFonts w:cstheme="minorHAnsi"/>
          <w:sz w:val="18"/>
          <w:szCs w:val="18"/>
        </w:rPr>
        <w:t xml:space="preserve">in qualità di interessato, </w:t>
      </w:r>
      <w:r w:rsidRPr="00857FCC">
        <w:rPr>
          <w:rFonts w:cstheme="minorHAnsi"/>
          <w:sz w:val="18"/>
          <w:szCs w:val="18"/>
        </w:rPr>
        <w:t>potrà esercitare i seguenti diritti:</w:t>
      </w:r>
    </w:p>
    <w:p w14:paraId="715D2D35" w14:textId="77777777" w:rsidR="002E4FD6" w:rsidRPr="00857FCC" w:rsidRDefault="002E4FD6" w:rsidP="002E4FD6">
      <w:pPr>
        <w:pStyle w:val="Paragrafoelenco"/>
        <w:numPr>
          <w:ilvl w:val="0"/>
          <w:numId w:val="9"/>
        </w:numPr>
        <w:adjustRightInd w:val="0"/>
        <w:ind w:left="425" w:hanging="357"/>
        <w:contextualSpacing w:val="0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 xml:space="preserve">diritto di accesso ai propri dati personali </w:t>
      </w:r>
      <w:bookmarkStart w:id="2" w:name="_Hlk9436037"/>
      <w:r w:rsidRPr="00857FCC">
        <w:rPr>
          <w:rFonts w:cstheme="minorHAnsi"/>
          <w:sz w:val="18"/>
          <w:szCs w:val="18"/>
        </w:rPr>
        <w:t xml:space="preserve">ex art. 15 </w:t>
      </w:r>
      <w:bookmarkStart w:id="3" w:name="_Hlk6326130"/>
      <w:r w:rsidRPr="00857FCC">
        <w:rPr>
          <w:rFonts w:cstheme="minorHAnsi"/>
          <w:sz w:val="18"/>
          <w:szCs w:val="18"/>
        </w:rPr>
        <w:t>GDPR</w:t>
      </w:r>
      <w:bookmarkEnd w:id="2"/>
      <w:bookmarkEnd w:id="3"/>
      <w:r w:rsidRPr="00857FCC">
        <w:rPr>
          <w:rFonts w:cstheme="minorHAnsi"/>
          <w:sz w:val="18"/>
          <w:szCs w:val="18"/>
        </w:rPr>
        <w:t>;</w:t>
      </w:r>
    </w:p>
    <w:p w14:paraId="1E9C442A" w14:textId="77777777" w:rsidR="002E4FD6" w:rsidRDefault="002E4FD6" w:rsidP="002E4FD6">
      <w:pPr>
        <w:pStyle w:val="Paragrafoelenco"/>
        <w:numPr>
          <w:ilvl w:val="0"/>
          <w:numId w:val="9"/>
        </w:numPr>
        <w:adjustRightInd w:val="0"/>
        <w:ind w:left="425" w:hanging="357"/>
        <w:contextualSpacing w:val="0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>diritto di rettifica dei propri dati personali ex art. 16 GDPR, ove quest’ultimo non contrasti con la normativa vigente sulla conservazione dei dati stessi;</w:t>
      </w:r>
    </w:p>
    <w:p w14:paraId="6BEFC71D" w14:textId="77777777" w:rsidR="002E4FD6" w:rsidRDefault="002E4FD6" w:rsidP="002E4FD6">
      <w:pPr>
        <w:pStyle w:val="Paragrafoelenco"/>
        <w:numPr>
          <w:ilvl w:val="0"/>
          <w:numId w:val="9"/>
        </w:numPr>
        <w:adjustRightInd w:val="0"/>
        <w:ind w:left="425" w:hanging="357"/>
        <w:contextualSpacing w:val="0"/>
        <w:rPr>
          <w:rFonts w:cstheme="minorHAnsi"/>
          <w:sz w:val="18"/>
          <w:szCs w:val="18"/>
        </w:rPr>
      </w:pPr>
      <w:r w:rsidRPr="0015175C">
        <w:rPr>
          <w:rFonts w:cstheme="minorHAnsi"/>
          <w:sz w:val="18"/>
          <w:szCs w:val="18"/>
        </w:rPr>
        <w:lastRenderedPageBreak/>
        <w:t>diritto alla cancellazione («diritto all’oblio») dei propri dati personali (ex art. 17 GDPR), ove quest’ultimo non contrasti con la normativa vigente sulla conservazione dei dati stessi;</w:t>
      </w:r>
    </w:p>
    <w:p w14:paraId="68B684CA" w14:textId="77777777" w:rsidR="002E4FD6" w:rsidRDefault="002E4FD6" w:rsidP="002E4FD6">
      <w:pPr>
        <w:pStyle w:val="Paragrafoelenco"/>
        <w:numPr>
          <w:ilvl w:val="0"/>
          <w:numId w:val="9"/>
        </w:numPr>
        <w:adjustRightInd w:val="0"/>
        <w:ind w:left="425" w:hanging="357"/>
        <w:contextualSpacing w:val="0"/>
        <w:rPr>
          <w:rFonts w:cstheme="minorHAnsi"/>
          <w:sz w:val="18"/>
          <w:szCs w:val="18"/>
        </w:rPr>
      </w:pPr>
      <w:r w:rsidRPr="0015175C">
        <w:rPr>
          <w:rFonts w:cstheme="minorHAnsi"/>
          <w:sz w:val="18"/>
          <w:szCs w:val="18"/>
        </w:rPr>
        <w:t>diritto di limitazione del trattamento (ex art. 18 GDPR);</w:t>
      </w:r>
    </w:p>
    <w:p w14:paraId="3D1130E5" w14:textId="77777777" w:rsidR="002E4FD6" w:rsidRPr="0015175C" w:rsidRDefault="002E4FD6" w:rsidP="002E4FD6">
      <w:pPr>
        <w:pStyle w:val="Paragrafoelenco"/>
        <w:numPr>
          <w:ilvl w:val="0"/>
          <w:numId w:val="9"/>
        </w:numPr>
        <w:adjustRightInd w:val="0"/>
        <w:ind w:left="425" w:hanging="357"/>
        <w:contextualSpacing w:val="0"/>
        <w:rPr>
          <w:rFonts w:cstheme="minorHAnsi"/>
          <w:sz w:val="18"/>
          <w:szCs w:val="18"/>
        </w:rPr>
      </w:pPr>
      <w:r w:rsidRPr="0015175C">
        <w:rPr>
          <w:rFonts w:cstheme="minorHAnsi"/>
          <w:sz w:val="18"/>
          <w:szCs w:val="18"/>
        </w:rPr>
        <w:t>diritto di opposizione al trattamento dei dati personali che lo riguardano (ex art. 21 GDPR).</w:t>
      </w:r>
    </w:p>
    <w:p w14:paraId="578D902A" w14:textId="77777777" w:rsidR="002E4FD6" w:rsidRPr="00C66AC2" w:rsidRDefault="002E4FD6" w:rsidP="002E4FD6">
      <w:pPr>
        <w:adjustRightInd w:val="0"/>
        <w:spacing w:after="0" w:line="276" w:lineRule="auto"/>
        <w:ind w:left="363"/>
        <w:jc w:val="both"/>
        <w:rPr>
          <w:rFonts w:cstheme="minorHAnsi"/>
          <w:sz w:val="8"/>
          <w:szCs w:val="8"/>
        </w:rPr>
      </w:pPr>
    </w:p>
    <w:p w14:paraId="6CE08654" w14:textId="77777777" w:rsidR="002E4FD6" w:rsidRPr="00857FCC" w:rsidRDefault="002E4FD6" w:rsidP="002E4FD6">
      <w:pPr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>Tutti i sopra riportati diritti, per il cui contenuto si rinvia ai succitati articoli di legge</w:t>
      </w:r>
      <w:r>
        <w:rPr>
          <w:rFonts w:cstheme="minorHAnsi"/>
          <w:sz w:val="18"/>
          <w:szCs w:val="18"/>
        </w:rPr>
        <w:t xml:space="preserve"> e alla pagina informativa dell’Autorità Garante (</w:t>
      </w:r>
      <w:hyperlink r:id="rId11" w:history="1">
        <w:r w:rsidRPr="00D35FE3">
          <w:rPr>
            <w:rStyle w:val="Collegamentoipertestuale"/>
            <w:rFonts w:cstheme="minorHAnsi"/>
            <w:sz w:val="18"/>
            <w:szCs w:val="18"/>
          </w:rPr>
          <w:t>https://www.garanteprivacy.it/regolamentoue/diritti-degli-interessati</w:t>
        </w:r>
      </w:hyperlink>
      <w:r>
        <w:rPr>
          <w:rFonts w:cstheme="minorHAnsi"/>
          <w:sz w:val="18"/>
          <w:szCs w:val="18"/>
        </w:rPr>
        <w:t>)</w:t>
      </w:r>
      <w:r w:rsidRPr="00857FCC">
        <w:rPr>
          <w:rFonts w:cstheme="minorHAnsi"/>
          <w:sz w:val="18"/>
          <w:szCs w:val="18"/>
        </w:rPr>
        <w:t>,</w:t>
      </w:r>
      <w:r>
        <w:rPr>
          <w:rFonts w:cstheme="minorHAnsi"/>
          <w:sz w:val="18"/>
          <w:szCs w:val="18"/>
        </w:rPr>
        <w:t xml:space="preserve"> </w:t>
      </w:r>
      <w:r w:rsidRPr="00857FCC">
        <w:rPr>
          <w:rFonts w:cstheme="minorHAnsi"/>
          <w:sz w:val="18"/>
          <w:szCs w:val="18"/>
        </w:rPr>
        <w:t xml:space="preserve">potranno essere esercitati mediante richiesta da inoltrarsi al Titolare del trattamento, anche per il tramite del Responsabile della protezione dei dati (RPD o </w:t>
      </w:r>
      <w:r w:rsidRPr="00857FCC">
        <w:rPr>
          <w:rFonts w:cstheme="minorHAnsi"/>
          <w:i/>
          <w:iCs/>
          <w:sz w:val="18"/>
          <w:szCs w:val="18"/>
        </w:rPr>
        <w:t>DPO</w:t>
      </w:r>
      <w:r w:rsidRPr="00857FCC">
        <w:rPr>
          <w:rFonts w:cstheme="minorHAnsi"/>
          <w:sz w:val="18"/>
          <w:szCs w:val="18"/>
        </w:rPr>
        <w:t xml:space="preserve">) nominato, ai recapiti sopraindicati. </w:t>
      </w:r>
    </w:p>
    <w:p w14:paraId="7C8E3401" w14:textId="77777777" w:rsidR="002E4FD6" w:rsidRPr="00857FCC" w:rsidRDefault="002E4FD6" w:rsidP="002E4FD6">
      <w:pPr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>Inoltre, qualora il Titolare del trattamento decida di esternalizzare il trattamento e nominare un Responsabile del trattamento, si assicurerà, tramite istruzioni precise ed un accordo/nomina ai sensi dell’art. 28 GDPR, che questi sia in grado di svolgere i suoi compiti in modo tale che il Titolare non abbia difficoltà a dar seguito all’esercizio dei diritti in questione nei tempi fissati dal GDPR.</w:t>
      </w:r>
    </w:p>
    <w:p w14:paraId="766E155A" w14:textId="77777777" w:rsidR="002E4FD6" w:rsidRPr="00857FCC" w:rsidRDefault="002E4FD6" w:rsidP="002E4FD6">
      <w:pPr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857FCC">
        <w:rPr>
          <w:rFonts w:ascii="Calibri" w:hAnsi="Calibri" w:cs="Calibri"/>
          <w:sz w:val="18"/>
          <w:szCs w:val="18"/>
        </w:rPr>
        <w:t>L’esercizio dei diritti sopra riportati potrà essere ritardato, limitato o escluso, secondo quanto previsto dall’art. 2-undecies del D.Lgs. 196/2003 (“</w:t>
      </w:r>
      <w:r w:rsidRPr="00857FCC">
        <w:rPr>
          <w:rFonts w:ascii="Calibri" w:hAnsi="Calibri" w:cs="Calibri"/>
          <w:i/>
          <w:iCs/>
          <w:sz w:val="18"/>
          <w:szCs w:val="18"/>
        </w:rPr>
        <w:t>Limitazioni ai diritti dell’interessato</w:t>
      </w:r>
      <w:r w:rsidRPr="00857FCC">
        <w:rPr>
          <w:rFonts w:ascii="Calibri" w:hAnsi="Calibri" w:cs="Calibri"/>
          <w:sz w:val="18"/>
          <w:szCs w:val="18"/>
        </w:rPr>
        <w:t>”).</w:t>
      </w:r>
    </w:p>
    <w:p w14:paraId="78361BCC" w14:textId="77777777" w:rsidR="002E4FD6" w:rsidRPr="00857FCC" w:rsidRDefault="002E4FD6" w:rsidP="002E4FD6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>Il modulo per l’esercizio dei diritti è disponibile sul sito internet dell’Autorità Garante per la Protezione dei Dati Personali.</w:t>
      </w:r>
    </w:p>
    <w:p w14:paraId="4ED555EC" w14:textId="77777777" w:rsidR="002E4FD6" w:rsidRPr="00C66AC2" w:rsidRDefault="002E4FD6" w:rsidP="002E4FD6">
      <w:pPr>
        <w:spacing w:after="0" w:line="240" w:lineRule="auto"/>
        <w:jc w:val="center"/>
        <w:rPr>
          <w:rFonts w:cstheme="minorHAnsi"/>
          <w:b/>
          <w:bCs/>
          <w:sz w:val="8"/>
          <w:szCs w:val="8"/>
        </w:rPr>
      </w:pPr>
    </w:p>
    <w:p w14:paraId="694E1F77" w14:textId="77777777" w:rsidR="002E4FD6" w:rsidRDefault="002E4FD6" w:rsidP="002E4FD6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57FCC">
        <w:rPr>
          <w:rFonts w:cstheme="minorHAnsi"/>
          <w:b/>
          <w:bCs/>
          <w:sz w:val="20"/>
          <w:szCs w:val="20"/>
        </w:rPr>
        <w:t>DIRITTO DI RECLAMO ALL’AUTORITÀ DI CONTROLLO</w:t>
      </w:r>
    </w:p>
    <w:p w14:paraId="751A052C" w14:textId="77777777" w:rsidR="002E4FD6" w:rsidRPr="00C66AC2" w:rsidRDefault="002E4FD6" w:rsidP="002E4FD6">
      <w:pPr>
        <w:spacing w:after="0" w:line="240" w:lineRule="auto"/>
        <w:jc w:val="center"/>
        <w:rPr>
          <w:rFonts w:cstheme="minorHAnsi"/>
          <w:b/>
          <w:bCs/>
          <w:sz w:val="8"/>
          <w:szCs w:val="8"/>
        </w:rPr>
      </w:pPr>
    </w:p>
    <w:p w14:paraId="02456D3D" w14:textId="77777777" w:rsidR="002E4FD6" w:rsidRPr="00857FCC" w:rsidRDefault="002E4FD6" w:rsidP="002E4FD6">
      <w:pPr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 xml:space="preserve">Fatto salvo ogni altro ricorso amministrativo o giurisdizionale, </w:t>
      </w:r>
      <w:r>
        <w:rPr>
          <w:rFonts w:cstheme="minorHAnsi"/>
          <w:sz w:val="18"/>
          <w:szCs w:val="18"/>
        </w:rPr>
        <w:t xml:space="preserve">qualora </w:t>
      </w:r>
      <w:r w:rsidRPr="00857FCC">
        <w:rPr>
          <w:rFonts w:cstheme="minorHAnsi"/>
          <w:sz w:val="18"/>
          <w:szCs w:val="18"/>
        </w:rPr>
        <w:t xml:space="preserve">ritenga che il trattamento dei dati personali a </w:t>
      </w:r>
      <w:r>
        <w:rPr>
          <w:rFonts w:cstheme="minorHAnsi"/>
          <w:sz w:val="18"/>
          <w:szCs w:val="18"/>
        </w:rPr>
        <w:t xml:space="preserve">Lei </w:t>
      </w:r>
      <w:r w:rsidRPr="00857FCC">
        <w:rPr>
          <w:rFonts w:cstheme="minorHAnsi"/>
          <w:sz w:val="18"/>
          <w:szCs w:val="18"/>
        </w:rPr>
        <w:t xml:space="preserve">riferiti avvenga in violazione di quanto previsto dal Regolamento (UE) 2016/679 GDPR, ha il diritto di proporre reclamo a un’Autorità di controllo, segnatamente nello Stato membro in cui risiede abitualmente o lavora oppure del luogo ove si è verificata la presunta violazione. </w:t>
      </w:r>
    </w:p>
    <w:p w14:paraId="3C7C6134" w14:textId="77777777" w:rsidR="002E4FD6" w:rsidRPr="00857FCC" w:rsidRDefault="002E4FD6" w:rsidP="002E4FD6">
      <w:pPr>
        <w:spacing w:line="276" w:lineRule="auto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>Maggiori informazioni ed un modello di reclamo sono disponibili nel sito internet del</w:t>
      </w:r>
      <w:bookmarkStart w:id="4" w:name="_Hlk11048256"/>
      <w:r w:rsidRPr="00857FCC">
        <w:rPr>
          <w:rFonts w:cstheme="minorHAnsi"/>
          <w:sz w:val="18"/>
          <w:szCs w:val="18"/>
        </w:rPr>
        <w:t>l’Autorità Garante per la Protezione dei Dati Personali.</w:t>
      </w:r>
      <w:bookmarkEnd w:id="4"/>
    </w:p>
    <w:p w14:paraId="0AA9C989" w14:textId="77777777" w:rsidR="002E4FD6" w:rsidRDefault="002E4FD6" w:rsidP="002E4FD6">
      <w:pPr>
        <w:pStyle w:val="Corpotesto"/>
        <w:ind w:left="833" w:right="111"/>
        <w:jc w:val="both"/>
      </w:pPr>
    </w:p>
    <w:p w14:paraId="2EA53562" w14:textId="77777777" w:rsidR="002E4FD6" w:rsidRPr="00073C1F" w:rsidRDefault="002E4FD6" w:rsidP="002E4FD6">
      <w:pPr>
        <w:spacing w:after="0" w:line="276" w:lineRule="auto"/>
        <w:rPr>
          <w:rFonts w:cstheme="minorHAnsi"/>
          <w:sz w:val="18"/>
          <w:szCs w:val="18"/>
        </w:rPr>
      </w:pPr>
    </w:p>
    <w:p w14:paraId="0CA14AD8" w14:textId="1DE36C15" w:rsidR="00E80F97" w:rsidRPr="00E80F97" w:rsidRDefault="00E80F97" w:rsidP="002E4F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E80F97" w:rsidRPr="00E80F97" w:rsidSect="00D64CA2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U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FBA"/>
    <w:multiLevelType w:val="hybridMultilevel"/>
    <w:tmpl w:val="AF141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4681C"/>
    <w:multiLevelType w:val="hybridMultilevel"/>
    <w:tmpl w:val="AD682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51F71"/>
    <w:multiLevelType w:val="hybridMultilevel"/>
    <w:tmpl w:val="D20E0B26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21D83"/>
    <w:multiLevelType w:val="hybridMultilevel"/>
    <w:tmpl w:val="D2C0C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57CF0"/>
    <w:multiLevelType w:val="hybridMultilevel"/>
    <w:tmpl w:val="BAA26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8381B"/>
    <w:multiLevelType w:val="hybridMultilevel"/>
    <w:tmpl w:val="36747E68"/>
    <w:lvl w:ilvl="0" w:tplc="001477BC">
      <w:start w:val="7"/>
      <w:numFmt w:val="lowerLetter"/>
      <w:lvlText w:val="%1)"/>
      <w:lvlJc w:val="left"/>
      <w:pPr>
        <w:ind w:left="1005" w:hanging="347"/>
      </w:pPr>
      <w:rPr>
        <w:rFonts w:ascii="Arial" w:eastAsia="Arial" w:hAnsi="Arial" w:cs="Arial" w:hint="default"/>
        <w:spacing w:val="-1"/>
        <w:w w:val="94"/>
        <w:sz w:val="20"/>
        <w:szCs w:val="20"/>
        <w:lang w:val="it-IT" w:eastAsia="en-US" w:bidi="ar-SA"/>
      </w:rPr>
    </w:lvl>
    <w:lvl w:ilvl="1" w:tplc="0380A0DE">
      <w:start w:val="1"/>
      <w:numFmt w:val="decimal"/>
      <w:lvlText w:val="%2)"/>
      <w:lvlJc w:val="left"/>
      <w:pPr>
        <w:ind w:left="1030" w:hanging="358"/>
      </w:pPr>
      <w:rPr>
        <w:rFonts w:ascii="Arial" w:eastAsia="Arial" w:hAnsi="Arial" w:cs="Arial" w:hint="default"/>
        <w:spacing w:val="-1"/>
        <w:w w:val="56"/>
        <w:sz w:val="20"/>
        <w:szCs w:val="20"/>
        <w:lang w:val="it-IT" w:eastAsia="en-US" w:bidi="ar-SA"/>
      </w:rPr>
    </w:lvl>
    <w:lvl w:ilvl="2" w:tplc="E152B214">
      <w:numFmt w:val="bullet"/>
      <w:lvlText w:val="•"/>
      <w:lvlJc w:val="left"/>
      <w:pPr>
        <w:ind w:left="2053" w:hanging="358"/>
      </w:pPr>
      <w:rPr>
        <w:lang w:val="it-IT" w:eastAsia="en-US" w:bidi="ar-SA"/>
      </w:rPr>
    </w:lvl>
    <w:lvl w:ilvl="3" w:tplc="413E38F6">
      <w:numFmt w:val="bullet"/>
      <w:lvlText w:val="•"/>
      <w:lvlJc w:val="left"/>
      <w:pPr>
        <w:ind w:left="3067" w:hanging="358"/>
      </w:pPr>
      <w:rPr>
        <w:lang w:val="it-IT" w:eastAsia="en-US" w:bidi="ar-SA"/>
      </w:rPr>
    </w:lvl>
    <w:lvl w:ilvl="4" w:tplc="A35C6DFA">
      <w:numFmt w:val="bullet"/>
      <w:lvlText w:val="•"/>
      <w:lvlJc w:val="left"/>
      <w:pPr>
        <w:ind w:left="4081" w:hanging="358"/>
      </w:pPr>
      <w:rPr>
        <w:lang w:val="it-IT" w:eastAsia="en-US" w:bidi="ar-SA"/>
      </w:rPr>
    </w:lvl>
    <w:lvl w:ilvl="5" w:tplc="AD16D22C">
      <w:numFmt w:val="bullet"/>
      <w:lvlText w:val="•"/>
      <w:lvlJc w:val="left"/>
      <w:pPr>
        <w:ind w:left="5095" w:hanging="358"/>
      </w:pPr>
      <w:rPr>
        <w:lang w:val="it-IT" w:eastAsia="en-US" w:bidi="ar-SA"/>
      </w:rPr>
    </w:lvl>
    <w:lvl w:ilvl="6" w:tplc="97E24E82">
      <w:numFmt w:val="bullet"/>
      <w:lvlText w:val="•"/>
      <w:lvlJc w:val="left"/>
      <w:pPr>
        <w:ind w:left="6108" w:hanging="358"/>
      </w:pPr>
      <w:rPr>
        <w:lang w:val="it-IT" w:eastAsia="en-US" w:bidi="ar-SA"/>
      </w:rPr>
    </w:lvl>
    <w:lvl w:ilvl="7" w:tplc="4B6A80FC">
      <w:numFmt w:val="bullet"/>
      <w:lvlText w:val="•"/>
      <w:lvlJc w:val="left"/>
      <w:pPr>
        <w:ind w:left="7122" w:hanging="358"/>
      </w:pPr>
      <w:rPr>
        <w:lang w:val="it-IT" w:eastAsia="en-US" w:bidi="ar-SA"/>
      </w:rPr>
    </w:lvl>
    <w:lvl w:ilvl="8" w:tplc="AA32D808">
      <w:numFmt w:val="bullet"/>
      <w:lvlText w:val="•"/>
      <w:lvlJc w:val="left"/>
      <w:pPr>
        <w:ind w:left="8136" w:hanging="358"/>
      </w:pPr>
      <w:rPr>
        <w:lang w:val="it-IT" w:eastAsia="en-US" w:bidi="ar-SA"/>
      </w:rPr>
    </w:lvl>
  </w:abstractNum>
  <w:abstractNum w:abstractNumId="6" w15:restartNumberingAfterBreak="0">
    <w:nsid w:val="4E414FDC"/>
    <w:multiLevelType w:val="hybridMultilevel"/>
    <w:tmpl w:val="E30CB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179AE"/>
    <w:multiLevelType w:val="hybridMultilevel"/>
    <w:tmpl w:val="DAE4E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0C20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E6A77C1"/>
    <w:multiLevelType w:val="hybridMultilevel"/>
    <w:tmpl w:val="2BF84866"/>
    <w:lvl w:ilvl="0" w:tplc="29C00E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314727">
    <w:abstractNumId w:val="2"/>
  </w:num>
  <w:num w:numId="2" w16cid:durableId="121510171">
    <w:abstractNumId w:val="5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08665446">
    <w:abstractNumId w:val="9"/>
  </w:num>
  <w:num w:numId="4" w16cid:durableId="681131371">
    <w:abstractNumId w:val="8"/>
  </w:num>
  <w:num w:numId="5" w16cid:durableId="1480877920">
    <w:abstractNumId w:val="3"/>
  </w:num>
  <w:num w:numId="6" w16cid:durableId="918364929">
    <w:abstractNumId w:val="1"/>
  </w:num>
  <w:num w:numId="7" w16cid:durableId="725572335">
    <w:abstractNumId w:val="4"/>
  </w:num>
  <w:num w:numId="8" w16cid:durableId="1471362910">
    <w:abstractNumId w:val="7"/>
  </w:num>
  <w:num w:numId="9" w16cid:durableId="1221945630">
    <w:abstractNumId w:val="0"/>
  </w:num>
  <w:num w:numId="10" w16cid:durableId="628244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F9"/>
    <w:rsid w:val="00015461"/>
    <w:rsid w:val="00021024"/>
    <w:rsid w:val="00145DD8"/>
    <w:rsid w:val="00171795"/>
    <w:rsid w:val="002B022A"/>
    <w:rsid w:val="002C28E8"/>
    <w:rsid w:val="002C7B46"/>
    <w:rsid w:val="002E2833"/>
    <w:rsid w:val="002E4FD6"/>
    <w:rsid w:val="00354157"/>
    <w:rsid w:val="003626A0"/>
    <w:rsid w:val="00417B3F"/>
    <w:rsid w:val="004D0653"/>
    <w:rsid w:val="005D021E"/>
    <w:rsid w:val="0071627D"/>
    <w:rsid w:val="0076073A"/>
    <w:rsid w:val="007D4F45"/>
    <w:rsid w:val="00817DDC"/>
    <w:rsid w:val="008756D3"/>
    <w:rsid w:val="008A058E"/>
    <w:rsid w:val="008D0FF9"/>
    <w:rsid w:val="009630DD"/>
    <w:rsid w:val="009A6F58"/>
    <w:rsid w:val="009C13B2"/>
    <w:rsid w:val="009E367D"/>
    <w:rsid w:val="00AD2552"/>
    <w:rsid w:val="00B21138"/>
    <w:rsid w:val="00BC3E3C"/>
    <w:rsid w:val="00C868D7"/>
    <w:rsid w:val="00D64CA2"/>
    <w:rsid w:val="00D8145F"/>
    <w:rsid w:val="00DF2DB7"/>
    <w:rsid w:val="00E80F97"/>
    <w:rsid w:val="00ED5780"/>
    <w:rsid w:val="00F15268"/>
    <w:rsid w:val="00F263E8"/>
    <w:rsid w:val="00F61B84"/>
    <w:rsid w:val="00F951E0"/>
    <w:rsid w:val="00FB3225"/>
    <w:rsid w:val="00FC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15FAD"/>
  <w15:chartTrackingRefBased/>
  <w15:docId w15:val="{F06B14BB-0105-4F05-A93E-B9F9C844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0F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0FF9"/>
    <w:pPr>
      <w:spacing w:after="0" w:line="240" w:lineRule="auto"/>
      <w:ind w:left="720"/>
      <w:contextualSpacing/>
      <w:jc w:val="both"/>
    </w:pPr>
    <w:rPr>
      <w:rFonts w:ascii="Garamond" w:eastAsiaTheme="minorEastAsia" w:hAnsi="Garamond" w:cs="Times New Roman"/>
      <w:kern w:val="18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80F9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0F97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2E4F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E4FD6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maracalagonis.c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lizialocale@comune.maracalagonis.c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maracalagonis.ca.it" TargetMode="External"/><Relationship Id="rId11" Type="http://schemas.openxmlformats.org/officeDocument/2006/relationships/hyperlink" Target="https://www.garanteprivacy.it/regolamentoue/diritti-degli-interessati" TargetMode="External"/><Relationship Id="rId5" Type="http://schemas.openxmlformats.org/officeDocument/2006/relationships/image" Target="media/image1.emf"/><Relationship Id="rId10" Type="http://schemas.openxmlformats.org/officeDocument/2006/relationships/hyperlink" Target="mailto:dpo.innovationpa@legalmail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.innovationp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2368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Cesare Pisu</dc:creator>
  <cp:keywords/>
  <dc:description/>
  <cp:lastModifiedBy>Comune Maracalagonis</cp:lastModifiedBy>
  <cp:revision>10</cp:revision>
  <cp:lastPrinted>2025-04-16T16:31:00Z</cp:lastPrinted>
  <dcterms:created xsi:type="dcterms:W3CDTF">2025-10-21T17:55:00Z</dcterms:created>
  <dcterms:modified xsi:type="dcterms:W3CDTF">2025-10-24T08:32:00Z</dcterms:modified>
</cp:coreProperties>
</file>